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9AF" w:rsidRDefault="0027548D" w:rsidP="00A419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ЗАПИСК.А.</w:t>
      </w:r>
      <w:proofErr w:type="gramEnd"/>
    </w:p>
    <w:p w:rsidR="00A419AF" w:rsidRPr="00A419AF" w:rsidRDefault="00A419AF" w:rsidP="00A419AF">
      <w:pPr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sz w:val="28"/>
          <w:szCs w:val="28"/>
        </w:rPr>
        <w:br/>
      </w:r>
      <w:r w:rsidR="00BE4F5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419AF">
        <w:rPr>
          <w:rFonts w:ascii="Times New Roman" w:hAnsi="Times New Roman" w:cs="Times New Roman"/>
          <w:sz w:val="28"/>
          <w:szCs w:val="28"/>
        </w:rPr>
        <w:t xml:space="preserve">Рабочая программа по литературному чтению разработана в соответствии с Федеральным государственным образовательным стандартом начального общего образования, 2009 год, примерной программой по литературному чтению /Москва «Просвещение, </w:t>
      </w:r>
      <w:smartTag w:uri="urn:schemas-microsoft-com:office:smarttags" w:element="metricconverter">
        <w:smartTagPr>
          <w:attr w:name="ProductID" w:val="2010 г"/>
        </w:smartTagPr>
        <w:r w:rsidRPr="00A419AF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A419AF">
        <w:rPr>
          <w:rFonts w:ascii="Times New Roman" w:hAnsi="Times New Roman" w:cs="Times New Roman"/>
          <w:sz w:val="28"/>
          <w:szCs w:val="28"/>
        </w:rPr>
        <w:t xml:space="preserve">.,  на основе </w:t>
      </w:r>
      <w:r w:rsidRPr="00A419AF">
        <w:rPr>
          <w:rFonts w:ascii="Times New Roman" w:hAnsi="Times New Roman" w:cs="Times New Roman"/>
          <w:color w:val="000000"/>
          <w:sz w:val="28"/>
          <w:szCs w:val="28"/>
        </w:rPr>
        <w:t xml:space="preserve">авторской программы </w:t>
      </w:r>
      <w:proofErr w:type="spellStart"/>
      <w:r w:rsidRPr="00A419AF">
        <w:rPr>
          <w:rFonts w:ascii="Times New Roman" w:hAnsi="Times New Roman" w:cs="Times New Roman"/>
          <w:color w:val="000000"/>
          <w:sz w:val="28"/>
          <w:szCs w:val="28"/>
        </w:rPr>
        <w:t>О.В.Кубасовой</w:t>
      </w:r>
      <w:proofErr w:type="spellEnd"/>
      <w:r w:rsidRPr="00A419AF">
        <w:rPr>
          <w:rFonts w:ascii="Times New Roman" w:hAnsi="Times New Roman" w:cs="Times New Roman"/>
          <w:color w:val="000000"/>
          <w:sz w:val="28"/>
          <w:szCs w:val="28"/>
        </w:rPr>
        <w:t xml:space="preserve"> «Литературное чтение»,</w:t>
      </w:r>
      <w:r w:rsidRPr="00A419AF">
        <w:rPr>
          <w:rFonts w:ascii="Times New Roman" w:hAnsi="Times New Roman" w:cs="Times New Roman"/>
          <w:sz w:val="28"/>
          <w:szCs w:val="28"/>
        </w:rPr>
        <w:t xml:space="preserve"> рекомендованной Департаментом общего среднего образования М</w:t>
      </w:r>
      <w:r w:rsidR="00BE4F52">
        <w:rPr>
          <w:rFonts w:ascii="Times New Roman" w:hAnsi="Times New Roman" w:cs="Times New Roman"/>
          <w:sz w:val="28"/>
          <w:szCs w:val="28"/>
        </w:rPr>
        <w:t>О РФ /Москва «Просвещение», 2013</w:t>
      </w:r>
      <w:r w:rsidRPr="00A419A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419AF" w:rsidRPr="00A419AF" w:rsidRDefault="00A419AF" w:rsidP="00A419AF">
      <w:pPr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bCs/>
          <w:iCs/>
          <w:sz w:val="28"/>
          <w:szCs w:val="28"/>
          <w:u w:val="single"/>
        </w:rPr>
        <w:t>Учебник</w:t>
      </w:r>
      <w:r w:rsidRPr="00A419AF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A419A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419AF">
        <w:rPr>
          <w:rFonts w:ascii="Times New Roman" w:hAnsi="Times New Roman" w:cs="Times New Roman"/>
          <w:sz w:val="28"/>
          <w:szCs w:val="28"/>
        </w:rPr>
        <w:t>Кубасова</w:t>
      </w:r>
      <w:proofErr w:type="spellEnd"/>
      <w:r w:rsidRPr="00A419AF">
        <w:rPr>
          <w:rFonts w:ascii="Times New Roman" w:hAnsi="Times New Roman" w:cs="Times New Roman"/>
          <w:sz w:val="28"/>
          <w:szCs w:val="28"/>
        </w:rPr>
        <w:t xml:space="preserve"> О.В. «Литературное чтение» Учебник 3 класс /Смоленск: «Ассоциация </w:t>
      </w:r>
      <w:r w:rsidRPr="00A419AF"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век», 2012</w:t>
      </w:r>
    </w:p>
    <w:p w:rsidR="00A419AF" w:rsidRPr="00A419AF" w:rsidRDefault="00A419AF" w:rsidP="00A419AF">
      <w:pPr>
        <w:jc w:val="both"/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sz w:val="28"/>
          <w:szCs w:val="28"/>
        </w:rPr>
        <w:t xml:space="preserve"> </w:t>
      </w:r>
      <w:r w:rsidRPr="00A419AF">
        <w:rPr>
          <w:rFonts w:ascii="Times New Roman" w:hAnsi="Times New Roman" w:cs="Times New Roman"/>
          <w:sz w:val="28"/>
          <w:szCs w:val="28"/>
          <w:u w:val="single"/>
        </w:rPr>
        <w:t>Рабочая тетрадь</w:t>
      </w:r>
      <w:r w:rsidRPr="00A419AF">
        <w:rPr>
          <w:rFonts w:ascii="Times New Roman" w:hAnsi="Times New Roman" w:cs="Times New Roman"/>
          <w:sz w:val="28"/>
          <w:szCs w:val="28"/>
        </w:rPr>
        <w:t>. 3 класс</w:t>
      </w:r>
      <w:r w:rsidRPr="00A419A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419AF">
        <w:rPr>
          <w:rFonts w:ascii="Times New Roman" w:hAnsi="Times New Roman" w:cs="Times New Roman"/>
          <w:sz w:val="28"/>
          <w:szCs w:val="28"/>
        </w:rPr>
        <w:t>Кубасова</w:t>
      </w:r>
      <w:proofErr w:type="spellEnd"/>
      <w:r w:rsidRPr="00A419AF">
        <w:rPr>
          <w:rFonts w:ascii="Times New Roman" w:hAnsi="Times New Roman" w:cs="Times New Roman"/>
          <w:sz w:val="28"/>
          <w:szCs w:val="28"/>
        </w:rPr>
        <w:t xml:space="preserve"> О.В  /Смоленск: «Ассоциация </w:t>
      </w:r>
      <w:r w:rsidRPr="00A419AF"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век», 2013</w:t>
      </w:r>
    </w:p>
    <w:p w:rsidR="00A419AF" w:rsidRPr="00A419AF" w:rsidRDefault="00A419AF" w:rsidP="00A419AF">
      <w:pPr>
        <w:shd w:val="clear" w:color="auto" w:fill="FFFFFF"/>
        <w:spacing w:before="278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b/>
          <w:sz w:val="28"/>
          <w:szCs w:val="28"/>
        </w:rPr>
        <w:t xml:space="preserve">      Целью</w:t>
      </w:r>
      <w:r w:rsidRPr="00A419AF">
        <w:rPr>
          <w:rFonts w:ascii="Times New Roman" w:hAnsi="Times New Roman" w:cs="Times New Roman"/>
          <w:sz w:val="28"/>
          <w:szCs w:val="28"/>
        </w:rPr>
        <w:t xml:space="preserve"> обучения чтению в начальных классах является формирование «талантливого читателя» (С. Маршак), т.е. читателя, адекватно, полноценно и творчески пости</w:t>
      </w:r>
      <w:r w:rsidRPr="00A419AF">
        <w:rPr>
          <w:rFonts w:ascii="Times New Roman" w:hAnsi="Times New Roman" w:cs="Times New Roman"/>
          <w:sz w:val="28"/>
          <w:szCs w:val="28"/>
        </w:rPr>
        <w:softHyphen/>
        <w:t>гающего литературное наследие человечества.</w:t>
      </w:r>
    </w:p>
    <w:p w:rsidR="00A419AF" w:rsidRPr="00A419AF" w:rsidRDefault="00A419AF" w:rsidP="00A419AF">
      <w:pPr>
        <w:shd w:val="clear" w:color="auto" w:fill="FFFFFF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sz w:val="28"/>
          <w:szCs w:val="28"/>
        </w:rPr>
        <w:t>Обучение чтению по данной программе предпола</w:t>
      </w:r>
      <w:r w:rsidRPr="00A419AF">
        <w:rPr>
          <w:rFonts w:ascii="Times New Roman" w:hAnsi="Times New Roman" w:cs="Times New Roman"/>
          <w:sz w:val="28"/>
          <w:szCs w:val="28"/>
        </w:rPr>
        <w:softHyphen/>
        <w:t xml:space="preserve">гает реализацию следующих </w:t>
      </w:r>
      <w:r w:rsidRPr="00A419AF">
        <w:rPr>
          <w:rFonts w:ascii="Times New Roman" w:hAnsi="Times New Roman" w:cs="Times New Roman"/>
          <w:b/>
          <w:sz w:val="28"/>
          <w:szCs w:val="28"/>
        </w:rPr>
        <w:t>задач:</w:t>
      </w:r>
    </w:p>
    <w:p w:rsidR="00A419AF" w:rsidRPr="00A419AF" w:rsidRDefault="00A419AF" w:rsidP="00A419AF">
      <w:pPr>
        <w:widowControl w:val="0"/>
        <w:numPr>
          <w:ilvl w:val="0"/>
          <w:numId w:val="1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sz w:val="28"/>
          <w:szCs w:val="28"/>
        </w:rPr>
        <w:t>Формирование устойчивого желания читать дос</w:t>
      </w:r>
      <w:r w:rsidRPr="00A419AF">
        <w:rPr>
          <w:rFonts w:ascii="Times New Roman" w:hAnsi="Times New Roman" w:cs="Times New Roman"/>
          <w:sz w:val="28"/>
          <w:szCs w:val="28"/>
        </w:rPr>
        <w:softHyphen/>
        <w:t>тупную возрасту литературу. (Мотивационная сторона читательской деятельности.)</w:t>
      </w:r>
    </w:p>
    <w:p w:rsidR="00A419AF" w:rsidRPr="00A419AF" w:rsidRDefault="00A419AF" w:rsidP="00A419AF">
      <w:pPr>
        <w:widowControl w:val="0"/>
        <w:numPr>
          <w:ilvl w:val="0"/>
          <w:numId w:val="1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sz w:val="28"/>
          <w:szCs w:val="28"/>
        </w:rPr>
        <w:t>Совершенствование у детей навыка чтения: ос</w:t>
      </w:r>
      <w:r w:rsidRPr="00A419AF">
        <w:rPr>
          <w:rFonts w:ascii="Times New Roman" w:hAnsi="Times New Roman" w:cs="Times New Roman"/>
          <w:sz w:val="28"/>
          <w:szCs w:val="28"/>
        </w:rPr>
        <w:softHyphen/>
        <w:t>мысленности, правильности, беглости, выразительно</w:t>
      </w:r>
      <w:r w:rsidRPr="00A419AF">
        <w:rPr>
          <w:rFonts w:ascii="Times New Roman" w:hAnsi="Times New Roman" w:cs="Times New Roman"/>
          <w:sz w:val="28"/>
          <w:szCs w:val="28"/>
        </w:rPr>
        <w:softHyphen/>
        <w:t>сти. (Техническая основа процесса чтения.)</w:t>
      </w:r>
    </w:p>
    <w:p w:rsidR="00A419AF" w:rsidRPr="00A419AF" w:rsidRDefault="00A419AF" w:rsidP="00A419AF">
      <w:pPr>
        <w:widowControl w:val="0"/>
        <w:numPr>
          <w:ilvl w:val="0"/>
          <w:numId w:val="1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right="5" w:firstLine="398"/>
        <w:jc w:val="both"/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sz w:val="28"/>
          <w:szCs w:val="28"/>
        </w:rPr>
        <w:t>Формирование способности к полноценному (адекватному и всестороннему) восприятию литератур</w:t>
      </w:r>
      <w:r w:rsidRPr="00A419AF">
        <w:rPr>
          <w:rFonts w:ascii="Times New Roman" w:hAnsi="Times New Roman" w:cs="Times New Roman"/>
          <w:sz w:val="28"/>
          <w:szCs w:val="28"/>
        </w:rPr>
        <w:softHyphen/>
        <w:t>ного текста. (Содержательная сторона чтения: непос</w:t>
      </w:r>
      <w:r w:rsidRPr="00A419AF">
        <w:rPr>
          <w:rFonts w:ascii="Times New Roman" w:hAnsi="Times New Roman" w:cs="Times New Roman"/>
          <w:sz w:val="28"/>
          <w:szCs w:val="28"/>
        </w:rPr>
        <w:softHyphen/>
        <w:t>редственный эмоциональный отклик, обдумывающее восприятие, постижение подтекста, авторского замыс</w:t>
      </w:r>
      <w:r w:rsidRPr="00A419AF">
        <w:rPr>
          <w:rFonts w:ascii="Times New Roman" w:hAnsi="Times New Roman" w:cs="Times New Roman"/>
          <w:sz w:val="28"/>
          <w:szCs w:val="28"/>
        </w:rPr>
        <w:softHyphen/>
        <w:t>ла и собственного отношения к тому, что и как написано.)</w:t>
      </w:r>
    </w:p>
    <w:p w:rsidR="00A419AF" w:rsidRPr="00A419AF" w:rsidRDefault="00A419AF" w:rsidP="00A419AF">
      <w:pPr>
        <w:widowControl w:val="0"/>
        <w:numPr>
          <w:ilvl w:val="0"/>
          <w:numId w:val="1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right="5" w:firstLine="398"/>
        <w:jc w:val="both"/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sz w:val="28"/>
          <w:szCs w:val="28"/>
        </w:rPr>
        <w:t>Усвоение различных способов творческой интер</w:t>
      </w:r>
      <w:r w:rsidRPr="00A419AF">
        <w:rPr>
          <w:rFonts w:ascii="Times New Roman" w:hAnsi="Times New Roman" w:cs="Times New Roman"/>
          <w:sz w:val="28"/>
          <w:szCs w:val="28"/>
        </w:rPr>
        <w:softHyphen/>
        <w:t>претации художественного текста: выразительного чте</w:t>
      </w:r>
      <w:r w:rsidRPr="00A419AF">
        <w:rPr>
          <w:rFonts w:ascii="Times New Roman" w:hAnsi="Times New Roman" w:cs="Times New Roman"/>
          <w:sz w:val="28"/>
          <w:szCs w:val="28"/>
        </w:rPr>
        <w:softHyphen/>
        <w:t>ния по книге и наизусть, драматизации, словесного ри</w:t>
      </w:r>
      <w:r w:rsidRPr="00A419AF">
        <w:rPr>
          <w:rFonts w:ascii="Times New Roman" w:hAnsi="Times New Roman" w:cs="Times New Roman"/>
          <w:sz w:val="28"/>
          <w:szCs w:val="28"/>
        </w:rPr>
        <w:softHyphen/>
        <w:t>сования, творческого пересказа, музыкального иллюстрирования, составления диафильма и др.</w:t>
      </w:r>
    </w:p>
    <w:p w:rsidR="00A419AF" w:rsidRPr="00A419AF" w:rsidRDefault="00A419AF" w:rsidP="00A419AF">
      <w:pPr>
        <w:widowControl w:val="0"/>
        <w:numPr>
          <w:ilvl w:val="0"/>
          <w:numId w:val="1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sz w:val="28"/>
          <w:szCs w:val="28"/>
        </w:rPr>
        <w:t>Обучение практическим умениям преобразования текста: определению главного и второстепенного, на</w:t>
      </w:r>
      <w:r w:rsidRPr="00A419AF">
        <w:rPr>
          <w:rFonts w:ascii="Times New Roman" w:hAnsi="Times New Roman" w:cs="Times New Roman"/>
          <w:sz w:val="28"/>
          <w:szCs w:val="28"/>
        </w:rPr>
        <w:softHyphen/>
        <w:t>хождению опорных слов, выделению смысловых час</w:t>
      </w:r>
      <w:r w:rsidRPr="00A419AF">
        <w:rPr>
          <w:rFonts w:ascii="Times New Roman" w:hAnsi="Times New Roman" w:cs="Times New Roman"/>
          <w:sz w:val="28"/>
          <w:szCs w:val="28"/>
        </w:rPr>
        <w:softHyphen/>
        <w:t xml:space="preserve">тей, </w:t>
      </w:r>
      <w:proofErr w:type="spellStart"/>
      <w:r w:rsidRPr="00A419AF">
        <w:rPr>
          <w:rFonts w:ascii="Times New Roman" w:hAnsi="Times New Roman" w:cs="Times New Roman"/>
          <w:sz w:val="28"/>
          <w:szCs w:val="28"/>
        </w:rPr>
        <w:t>озаглавливанию</w:t>
      </w:r>
      <w:proofErr w:type="spellEnd"/>
      <w:r w:rsidRPr="00A419AF">
        <w:rPr>
          <w:rFonts w:ascii="Times New Roman" w:hAnsi="Times New Roman" w:cs="Times New Roman"/>
          <w:sz w:val="28"/>
          <w:szCs w:val="28"/>
        </w:rPr>
        <w:t xml:space="preserve">, составлению плана, пересказу и др. </w:t>
      </w:r>
    </w:p>
    <w:p w:rsidR="00A419AF" w:rsidRPr="00A419AF" w:rsidRDefault="00A419AF" w:rsidP="00A419AF">
      <w:pPr>
        <w:widowControl w:val="0"/>
        <w:numPr>
          <w:ilvl w:val="0"/>
          <w:numId w:val="1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sz w:val="28"/>
          <w:szCs w:val="28"/>
        </w:rPr>
        <w:t>Обогащение читательского опыта посредством накопления и систематизации литературных впечатле</w:t>
      </w:r>
      <w:r w:rsidRPr="00A419AF">
        <w:rPr>
          <w:rFonts w:ascii="Times New Roman" w:hAnsi="Times New Roman" w:cs="Times New Roman"/>
          <w:sz w:val="28"/>
          <w:szCs w:val="28"/>
        </w:rPr>
        <w:softHyphen/>
        <w:t xml:space="preserve">ний, </w:t>
      </w:r>
      <w:r w:rsidRPr="00A419AF">
        <w:rPr>
          <w:rFonts w:ascii="Times New Roman" w:hAnsi="Times New Roman" w:cs="Times New Roman"/>
          <w:sz w:val="28"/>
          <w:szCs w:val="28"/>
        </w:rPr>
        <w:lastRenderedPageBreak/>
        <w:t>разнообразных по эмоциональной окраске, тема</w:t>
      </w:r>
      <w:r w:rsidRPr="00A419AF">
        <w:rPr>
          <w:rFonts w:ascii="Times New Roman" w:hAnsi="Times New Roman" w:cs="Times New Roman"/>
          <w:sz w:val="28"/>
          <w:szCs w:val="28"/>
        </w:rPr>
        <w:softHyphen/>
        <w:t xml:space="preserve">тике, </w:t>
      </w:r>
      <w:proofErr w:type="spellStart"/>
      <w:r w:rsidRPr="00A419AF">
        <w:rPr>
          <w:rFonts w:ascii="Times New Roman" w:hAnsi="Times New Roman" w:cs="Times New Roman"/>
          <w:sz w:val="28"/>
          <w:szCs w:val="28"/>
        </w:rPr>
        <w:t>видо-жанровой</w:t>
      </w:r>
      <w:proofErr w:type="spellEnd"/>
      <w:r w:rsidRPr="00A419AF">
        <w:rPr>
          <w:rFonts w:ascii="Times New Roman" w:hAnsi="Times New Roman" w:cs="Times New Roman"/>
          <w:sz w:val="28"/>
          <w:szCs w:val="28"/>
        </w:rPr>
        <w:t xml:space="preserve"> принадлежности, и на этой базе практическое освоение элементарных литературовед</w:t>
      </w:r>
      <w:r w:rsidRPr="00A419AF">
        <w:rPr>
          <w:rFonts w:ascii="Times New Roman" w:hAnsi="Times New Roman" w:cs="Times New Roman"/>
          <w:sz w:val="28"/>
          <w:szCs w:val="28"/>
        </w:rPr>
        <w:softHyphen/>
        <w:t>ческих понятий. (Основы литературного развития.)</w:t>
      </w:r>
    </w:p>
    <w:p w:rsidR="00A419AF" w:rsidRPr="00A419AF" w:rsidRDefault="00A419AF" w:rsidP="00A419AF">
      <w:pPr>
        <w:widowControl w:val="0"/>
        <w:numPr>
          <w:ilvl w:val="0"/>
          <w:numId w:val="1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40" w:lineRule="auto"/>
        <w:ind w:right="5" w:firstLine="398"/>
        <w:jc w:val="both"/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sz w:val="28"/>
          <w:szCs w:val="28"/>
        </w:rPr>
        <w:t>Овладение детьми умением пользоваться опреде</w:t>
      </w:r>
      <w:r w:rsidRPr="00A419AF">
        <w:rPr>
          <w:rFonts w:ascii="Times New Roman" w:hAnsi="Times New Roman" w:cs="Times New Roman"/>
          <w:sz w:val="28"/>
          <w:szCs w:val="28"/>
        </w:rPr>
        <w:softHyphen/>
        <w:t xml:space="preserve">ленным программой набором средств </w:t>
      </w:r>
      <w:proofErr w:type="spellStart"/>
      <w:r w:rsidRPr="00A419AF">
        <w:rPr>
          <w:rFonts w:ascii="Times New Roman" w:hAnsi="Times New Roman" w:cs="Times New Roman"/>
          <w:sz w:val="28"/>
          <w:szCs w:val="28"/>
        </w:rPr>
        <w:t>внетекстовой</w:t>
      </w:r>
      <w:proofErr w:type="spellEnd"/>
      <w:r w:rsidRPr="00A419AF">
        <w:rPr>
          <w:rFonts w:ascii="Times New Roman" w:hAnsi="Times New Roman" w:cs="Times New Roman"/>
          <w:sz w:val="28"/>
          <w:szCs w:val="28"/>
        </w:rPr>
        <w:t xml:space="preserve"> ин</w:t>
      </w:r>
      <w:r w:rsidRPr="00A419AF">
        <w:rPr>
          <w:rFonts w:ascii="Times New Roman" w:hAnsi="Times New Roman" w:cs="Times New Roman"/>
          <w:sz w:val="28"/>
          <w:szCs w:val="28"/>
        </w:rPr>
        <w:softHyphen/>
        <w:t>формации (обложка, титульный лист и др.), превращаю</w:t>
      </w:r>
      <w:r w:rsidRPr="00A419AF">
        <w:rPr>
          <w:rFonts w:ascii="Times New Roman" w:hAnsi="Times New Roman" w:cs="Times New Roman"/>
          <w:sz w:val="28"/>
          <w:szCs w:val="28"/>
        </w:rPr>
        <w:softHyphen/>
        <w:t>щих текст в книгу и позволяющих ориентироваться в ней.</w:t>
      </w:r>
    </w:p>
    <w:p w:rsidR="00A419AF" w:rsidRPr="00A419AF" w:rsidRDefault="00A419AF" w:rsidP="00A419AF">
      <w:pPr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419AF" w:rsidRPr="00A419AF" w:rsidRDefault="00A419AF" w:rsidP="00A419AF">
      <w:pPr>
        <w:shd w:val="clear" w:color="auto" w:fill="FFFFFF"/>
        <w:spacing w:before="259"/>
        <w:ind w:right="5" w:firstLine="398"/>
        <w:jc w:val="both"/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b/>
          <w:bCs/>
          <w:sz w:val="28"/>
          <w:szCs w:val="28"/>
        </w:rPr>
        <w:t xml:space="preserve">Учебный материал </w:t>
      </w:r>
      <w:r w:rsidRPr="00A419AF">
        <w:rPr>
          <w:rFonts w:ascii="Times New Roman" w:hAnsi="Times New Roman" w:cs="Times New Roman"/>
          <w:sz w:val="28"/>
          <w:szCs w:val="28"/>
        </w:rPr>
        <w:t xml:space="preserve">книг для чтения подобран таким образом, чтобы наиболее полно раскрыть весь спектр литературы для детей в ее идейно-тематическом, </w:t>
      </w:r>
      <w:proofErr w:type="spellStart"/>
      <w:r w:rsidRPr="00A419AF">
        <w:rPr>
          <w:rFonts w:ascii="Times New Roman" w:hAnsi="Times New Roman" w:cs="Times New Roman"/>
          <w:sz w:val="28"/>
          <w:szCs w:val="28"/>
        </w:rPr>
        <w:t>видо-жанровом</w:t>
      </w:r>
      <w:proofErr w:type="spellEnd"/>
      <w:r w:rsidRPr="00A419AF">
        <w:rPr>
          <w:rFonts w:ascii="Times New Roman" w:hAnsi="Times New Roman" w:cs="Times New Roman"/>
          <w:sz w:val="28"/>
          <w:szCs w:val="28"/>
        </w:rPr>
        <w:t xml:space="preserve">, эстетическом многообразии. </w:t>
      </w:r>
      <w:proofErr w:type="gramStart"/>
      <w:r w:rsidRPr="00A419AF">
        <w:rPr>
          <w:rFonts w:ascii="Times New Roman" w:hAnsi="Times New Roman" w:cs="Times New Roman"/>
          <w:sz w:val="28"/>
          <w:szCs w:val="28"/>
        </w:rPr>
        <w:t>Здесь собраны литературные произведения, соответствующие возрас</w:t>
      </w:r>
      <w:r w:rsidRPr="00A419AF">
        <w:rPr>
          <w:rFonts w:ascii="Times New Roman" w:hAnsi="Times New Roman" w:cs="Times New Roman"/>
          <w:sz w:val="28"/>
          <w:szCs w:val="28"/>
        </w:rPr>
        <w:softHyphen/>
        <w:t>тным особенностям детей, способные заинтересовать их, побудить к организации собственной творческой де</w:t>
      </w:r>
      <w:r w:rsidRPr="00A419AF">
        <w:rPr>
          <w:rFonts w:ascii="Times New Roman" w:hAnsi="Times New Roman" w:cs="Times New Roman"/>
          <w:sz w:val="28"/>
          <w:szCs w:val="28"/>
        </w:rPr>
        <w:softHyphen/>
        <w:t>ятельности на основе прочитанного.</w:t>
      </w:r>
      <w:proofErr w:type="gramEnd"/>
      <w:r w:rsidRPr="00A419AF">
        <w:rPr>
          <w:rFonts w:ascii="Times New Roman" w:hAnsi="Times New Roman" w:cs="Times New Roman"/>
          <w:sz w:val="28"/>
          <w:szCs w:val="28"/>
        </w:rPr>
        <w:t xml:space="preserve"> В учебные книги по чтению входит золотой фонд детской литературы: про</w:t>
      </w:r>
      <w:r w:rsidRPr="00A419AF">
        <w:rPr>
          <w:rFonts w:ascii="Times New Roman" w:hAnsi="Times New Roman" w:cs="Times New Roman"/>
          <w:sz w:val="28"/>
          <w:szCs w:val="28"/>
        </w:rPr>
        <w:softHyphen/>
      </w:r>
      <w:r w:rsidRPr="00A419AF">
        <w:rPr>
          <w:rFonts w:ascii="Times New Roman" w:hAnsi="Times New Roman" w:cs="Times New Roman"/>
          <w:spacing w:val="-1"/>
          <w:sz w:val="28"/>
          <w:szCs w:val="28"/>
        </w:rPr>
        <w:t>изведения русского и зарубежного фольклора, литератур</w:t>
      </w:r>
      <w:r w:rsidRPr="00A419AF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A419AF">
        <w:rPr>
          <w:rFonts w:ascii="Times New Roman" w:hAnsi="Times New Roman" w:cs="Times New Roman"/>
          <w:sz w:val="28"/>
          <w:szCs w:val="28"/>
        </w:rPr>
        <w:t>ные сказки, басни, лирические и эпические стихотворе</w:t>
      </w:r>
      <w:r w:rsidRPr="00A419AF">
        <w:rPr>
          <w:rFonts w:ascii="Times New Roman" w:hAnsi="Times New Roman" w:cs="Times New Roman"/>
          <w:sz w:val="28"/>
          <w:szCs w:val="28"/>
        </w:rPr>
        <w:softHyphen/>
      </w:r>
      <w:r w:rsidRPr="00A419AF">
        <w:rPr>
          <w:rFonts w:ascii="Times New Roman" w:hAnsi="Times New Roman" w:cs="Times New Roman"/>
          <w:spacing w:val="-1"/>
          <w:sz w:val="28"/>
          <w:szCs w:val="28"/>
        </w:rPr>
        <w:t xml:space="preserve">ния, рассказы и повести, произведения драматургической </w:t>
      </w:r>
      <w:r w:rsidRPr="00A419AF">
        <w:rPr>
          <w:rFonts w:ascii="Times New Roman" w:hAnsi="Times New Roman" w:cs="Times New Roman"/>
          <w:sz w:val="28"/>
          <w:szCs w:val="28"/>
        </w:rPr>
        <w:t>формы, познавательные статьи и очерки.</w:t>
      </w:r>
    </w:p>
    <w:p w:rsidR="00A419AF" w:rsidRPr="00A419AF" w:rsidRDefault="00A419AF" w:rsidP="00A419AF">
      <w:pPr>
        <w:autoSpaceDE w:val="0"/>
        <w:autoSpaceDN w:val="0"/>
        <w:adjustRightInd w:val="0"/>
        <w:spacing w:before="15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sz w:val="28"/>
          <w:szCs w:val="28"/>
        </w:rPr>
        <w:t>В учебнике для 3 класса внимание к работе над читательскими умениями сохраняется, однако высокий уровень  навыка чтения позволяет на первый план выдвинуть другой принцип систематизации литературного материала: не по учебной цели, а по актуальной идейно-нравственной проблематике, что позволяет усилить мировоззренческую направленность уроков чтения. В книге дается богатый материал для осмысления сложных явлений окружающего мира в их единстве и противоречии. Это отражается в названиях тем.</w:t>
      </w:r>
    </w:p>
    <w:p w:rsidR="00A419AF" w:rsidRPr="00A419AF" w:rsidRDefault="00A419AF" w:rsidP="00A419AF">
      <w:pPr>
        <w:autoSpaceDE w:val="0"/>
        <w:autoSpaceDN w:val="0"/>
        <w:adjustRightInd w:val="0"/>
        <w:spacing w:before="15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sz w:val="28"/>
          <w:szCs w:val="28"/>
        </w:rPr>
        <w:t xml:space="preserve">Идейно тематический принцип группировки произведений позволяет рассматривать различные точки зрения на духовно-нравственные проблемы, выраженные в </w:t>
      </w:r>
      <w:proofErr w:type="spellStart"/>
      <w:r w:rsidRPr="00A419AF">
        <w:rPr>
          <w:rFonts w:ascii="Times New Roman" w:hAnsi="Times New Roman" w:cs="Times New Roman"/>
          <w:sz w:val="28"/>
          <w:szCs w:val="28"/>
        </w:rPr>
        <w:t>разножанровых</w:t>
      </w:r>
      <w:proofErr w:type="spellEnd"/>
      <w:r w:rsidRPr="00A419AF">
        <w:rPr>
          <w:rFonts w:ascii="Times New Roman" w:hAnsi="Times New Roman" w:cs="Times New Roman"/>
          <w:sz w:val="28"/>
          <w:szCs w:val="28"/>
        </w:rPr>
        <w:t xml:space="preserve"> текстах. При таком подходе к компоновке произведений беседы перерастают в дискуссии, а сочинения на основе прочитанного – в попытки рассуждения о других и о себе.</w:t>
      </w:r>
    </w:p>
    <w:p w:rsidR="00A419AF" w:rsidRPr="00A419AF" w:rsidRDefault="00A419AF" w:rsidP="00A419AF">
      <w:pPr>
        <w:jc w:val="both"/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sz w:val="28"/>
          <w:szCs w:val="28"/>
        </w:rPr>
        <w:t xml:space="preserve">   Для организации чтения познавательных произведений целесообразно использовать </w:t>
      </w:r>
      <w:r w:rsidRPr="00A419AF">
        <w:rPr>
          <w:rFonts w:ascii="Times New Roman" w:hAnsi="Times New Roman" w:cs="Times New Roman"/>
          <w:i/>
          <w:sz w:val="28"/>
          <w:szCs w:val="28"/>
        </w:rPr>
        <w:t>метод объяснительного чтения</w:t>
      </w:r>
      <w:r w:rsidRPr="00A419AF">
        <w:rPr>
          <w:rFonts w:ascii="Times New Roman" w:hAnsi="Times New Roman" w:cs="Times New Roman"/>
          <w:sz w:val="28"/>
          <w:szCs w:val="28"/>
        </w:rPr>
        <w:t>, что предполагает обеспечение максимального извлечения из текста полезной информации.</w:t>
      </w:r>
    </w:p>
    <w:p w:rsidR="00A419AF" w:rsidRPr="00A419AF" w:rsidRDefault="00A419AF" w:rsidP="00A419A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419AF">
        <w:rPr>
          <w:rFonts w:ascii="Times New Roman" w:hAnsi="Times New Roman" w:cs="Times New Roman"/>
          <w:sz w:val="28"/>
          <w:szCs w:val="28"/>
        </w:rPr>
        <w:lastRenderedPageBreak/>
        <w:t xml:space="preserve">   Формы организации работы разнообразны: </w:t>
      </w:r>
      <w:r w:rsidRPr="00A419AF">
        <w:rPr>
          <w:rFonts w:ascii="Times New Roman" w:hAnsi="Times New Roman" w:cs="Times New Roman"/>
          <w:i/>
          <w:sz w:val="28"/>
          <w:szCs w:val="28"/>
        </w:rPr>
        <w:t xml:space="preserve">уроки-исследования, уроки-путешествия, уроки-викторины, дидактические игры. </w:t>
      </w:r>
      <w:r w:rsidRPr="00A419AF">
        <w:rPr>
          <w:rFonts w:ascii="Times New Roman" w:hAnsi="Times New Roman" w:cs="Times New Roman"/>
          <w:sz w:val="28"/>
          <w:szCs w:val="28"/>
        </w:rPr>
        <w:t>Учебно-познавательная деятельность учащихся на уроке организуется в форме индивидуальной, групповой и фронтальной работы.</w:t>
      </w:r>
      <w:r w:rsidRPr="00A419A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419AF" w:rsidRPr="00A419AF" w:rsidRDefault="00A419AF" w:rsidP="00A419AF">
      <w:pPr>
        <w:shd w:val="clear" w:color="auto" w:fill="FFFFFF"/>
        <w:spacing w:before="259"/>
        <w:ind w:right="5" w:firstLine="398"/>
        <w:jc w:val="both"/>
        <w:rPr>
          <w:rFonts w:ascii="Times New Roman" w:hAnsi="Times New Roman" w:cs="Times New Roman"/>
          <w:sz w:val="28"/>
          <w:szCs w:val="28"/>
        </w:rPr>
      </w:pPr>
    </w:p>
    <w:p w:rsidR="00A419AF" w:rsidRDefault="00A419AF" w:rsidP="00A419AF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A419A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       В основе методики преподавания курса лежит проблемно - поисковый подход, информационно- коммуникационная технология, технология личностно-ориентированного обучения, обеспечивающие реализацию развивающих задач учебного предмета. При этом используются разнообразные методы и формы обучения с применением системы средств, составляющих единый учебно-методический комплект. </w:t>
      </w:r>
      <w:r w:rsidR="0027548D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27548D" w:rsidRPr="0027548D" w:rsidRDefault="0027548D" w:rsidP="0027548D">
      <w:pPr>
        <w:jc w:val="center"/>
        <w:rPr>
          <w:rFonts w:ascii="Times New Roman" w:hAnsi="Times New Roman" w:cs="Times New Roman"/>
          <w:sz w:val="28"/>
          <w:szCs w:val="28"/>
        </w:rPr>
      </w:pPr>
      <w:r w:rsidRPr="0027548D">
        <w:rPr>
          <w:rFonts w:ascii="Times New Roman" w:hAnsi="Times New Roman" w:cs="Times New Roman"/>
          <w:sz w:val="28"/>
          <w:szCs w:val="28"/>
        </w:rPr>
        <w:t>Специфика программы.</w:t>
      </w:r>
    </w:p>
    <w:p w:rsidR="0027548D" w:rsidRPr="0027548D" w:rsidRDefault="0027548D" w:rsidP="0027548D">
      <w:pPr>
        <w:jc w:val="both"/>
        <w:rPr>
          <w:rFonts w:ascii="Times New Roman" w:hAnsi="Times New Roman" w:cs="Times New Roman"/>
          <w:sz w:val="28"/>
          <w:szCs w:val="28"/>
        </w:rPr>
      </w:pPr>
      <w:r w:rsidRPr="0027548D">
        <w:rPr>
          <w:rFonts w:ascii="Times New Roman" w:hAnsi="Times New Roman" w:cs="Times New Roman"/>
          <w:sz w:val="28"/>
          <w:szCs w:val="28"/>
        </w:rPr>
        <w:t>В 3 классе дети читают произведения устного творчества, лучшие образцы русской и современной отечественной и зарубежной литературы.</w:t>
      </w:r>
    </w:p>
    <w:p w:rsidR="0027548D" w:rsidRPr="0027548D" w:rsidRDefault="0027548D" w:rsidP="0027548D">
      <w:pPr>
        <w:jc w:val="both"/>
        <w:rPr>
          <w:rFonts w:ascii="Times New Roman" w:hAnsi="Times New Roman" w:cs="Times New Roman"/>
          <w:sz w:val="28"/>
          <w:szCs w:val="28"/>
        </w:rPr>
      </w:pPr>
      <w:r w:rsidRPr="0027548D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Чтение </w:t>
      </w:r>
      <w:r w:rsidRPr="0027548D">
        <w:rPr>
          <w:rFonts w:ascii="Times New Roman" w:hAnsi="Times New Roman" w:cs="Times New Roman"/>
          <w:spacing w:val="-6"/>
          <w:sz w:val="28"/>
          <w:szCs w:val="28"/>
        </w:rPr>
        <w:t>понимается как осознанный самостоятельный про</w:t>
      </w:r>
      <w:r w:rsidRPr="0027548D">
        <w:rPr>
          <w:rFonts w:ascii="Times New Roman" w:hAnsi="Times New Roman" w:cs="Times New Roman"/>
          <w:spacing w:val="-6"/>
          <w:sz w:val="28"/>
          <w:szCs w:val="28"/>
        </w:rPr>
        <w:softHyphen/>
        <w:t>цесс прочтения доступных по объему и жанру произведений, осмысления цели чтения и выбора вида чтения (ознакомитель</w:t>
      </w:r>
      <w:r w:rsidRPr="0027548D">
        <w:rPr>
          <w:rFonts w:ascii="Times New Roman" w:hAnsi="Times New Roman" w:cs="Times New Roman"/>
          <w:spacing w:val="-6"/>
          <w:sz w:val="28"/>
          <w:szCs w:val="28"/>
        </w:rPr>
        <w:softHyphen/>
        <w:t>ное, просмотровое, выборочное); выразительное чтение с ис</w:t>
      </w:r>
      <w:r w:rsidRPr="0027548D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27548D">
        <w:rPr>
          <w:rFonts w:ascii="Times New Roman" w:hAnsi="Times New Roman" w:cs="Times New Roman"/>
          <w:spacing w:val="-5"/>
          <w:sz w:val="28"/>
          <w:szCs w:val="28"/>
        </w:rPr>
        <w:t>пользованием интонации, темпа, тона, пауз, ударений - логи</w:t>
      </w:r>
      <w:r w:rsidRPr="0027548D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27548D">
        <w:rPr>
          <w:rFonts w:ascii="Times New Roman" w:hAnsi="Times New Roman" w:cs="Times New Roman"/>
          <w:spacing w:val="-3"/>
          <w:sz w:val="28"/>
          <w:szCs w:val="28"/>
        </w:rPr>
        <w:t>ческого и др., соответствующих смыслу текста.</w:t>
      </w:r>
    </w:p>
    <w:p w:rsidR="0027548D" w:rsidRPr="0027548D" w:rsidRDefault="0027548D" w:rsidP="0027548D">
      <w:pPr>
        <w:jc w:val="both"/>
        <w:rPr>
          <w:rFonts w:ascii="Times New Roman" w:hAnsi="Times New Roman" w:cs="Times New Roman"/>
          <w:sz w:val="28"/>
          <w:szCs w:val="28"/>
        </w:rPr>
      </w:pPr>
      <w:r w:rsidRPr="0027548D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gramStart"/>
      <w:r w:rsidRPr="0027548D">
        <w:rPr>
          <w:rFonts w:ascii="Times New Roman" w:hAnsi="Times New Roman" w:cs="Times New Roman"/>
          <w:spacing w:val="-4"/>
          <w:sz w:val="28"/>
          <w:szCs w:val="28"/>
        </w:rPr>
        <w:t>На основе раз</w:t>
      </w:r>
      <w:r w:rsidRPr="0027548D">
        <w:rPr>
          <w:rFonts w:ascii="Times New Roman" w:hAnsi="Times New Roman" w:cs="Times New Roman"/>
          <w:spacing w:val="-4"/>
          <w:sz w:val="28"/>
          <w:szCs w:val="28"/>
        </w:rPr>
        <w:softHyphen/>
        <w:t>ных видов текстов определяет специфические умения: учас</w:t>
      </w:r>
      <w:r w:rsidRPr="0027548D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27548D">
        <w:rPr>
          <w:rFonts w:ascii="Times New Roman" w:hAnsi="Times New Roman" w:cs="Times New Roman"/>
          <w:spacing w:val="-3"/>
          <w:sz w:val="28"/>
          <w:szCs w:val="28"/>
        </w:rPr>
        <w:t xml:space="preserve">твовать в диалоге (задавать вопросы по тексту и отвечать на </w:t>
      </w:r>
      <w:r w:rsidRPr="0027548D">
        <w:rPr>
          <w:rFonts w:ascii="Times New Roman" w:hAnsi="Times New Roman" w:cs="Times New Roman"/>
          <w:spacing w:val="-5"/>
          <w:sz w:val="28"/>
          <w:szCs w:val="28"/>
        </w:rPr>
        <w:t>них); создавать монолог (отбирать и использовать изобрази</w:t>
      </w:r>
      <w:r w:rsidRPr="0027548D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27548D">
        <w:rPr>
          <w:rFonts w:ascii="Times New Roman" w:hAnsi="Times New Roman" w:cs="Times New Roman"/>
          <w:spacing w:val="-8"/>
          <w:sz w:val="28"/>
          <w:szCs w:val="28"/>
        </w:rPr>
        <w:t>тельно-выразительные средства языка для создания собственно</w:t>
      </w:r>
      <w:r w:rsidRPr="0027548D">
        <w:rPr>
          <w:rFonts w:ascii="Times New Roman" w:hAnsi="Times New Roman" w:cs="Times New Roman"/>
          <w:spacing w:val="-8"/>
          <w:sz w:val="28"/>
          <w:szCs w:val="28"/>
        </w:rPr>
        <w:softHyphen/>
      </w:r>
      <w:r w:rsidRPr="0027548D">
        <w:rPr>
          <w:rFonts w:ascii="Times New Roman" w:hAnsi="Times New Roman" w:cs="Times New Roman"/>
          <w:spacing w:val="-6"/>
          <w:sz w:val="28"/>
          <w:szCs w:val="28"/>
        </w:rPr>
        <w:t>го устного высказывания); воплощать свои жизненные впечат</w:t>
      </w:r>
      <w:r w:rsidRPr="0027548D">
        <w:rPr>
          <w:rFonts w:ascii="Times New Roman" w:hAnsi="Times New Roman" w:cs="Times New Roman"/>
          <w:spacing w:val="-6"/>
          <w:sz w:val="28"/>
          <w:szCs w:val="28"/>
        </w:rPr>
        <w:softHyphen/>
        <w:t>ления в словесном образе, выстраивать композицию собствен</w:t>
      </w:r>
      <w:r w:rsidRPr="0027548D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27548D">
        <w:rPr>
          <w:rFonts w:ascii="Times New Roman" w:hAnsi="Times New Roman" w:cs="Times New Roman"/>
          <w:sz w:val="28"/>
          <w:szCs w:val="28"/>
        </w:rPr>
        <w:t xml:space="preserve">ного высказывания, раскрывать в устном высказывании </w:t>
      </w:r>
      <w:r w:rsidRPr="0027548D">
        <w:rPr>
          <w:rFonts w:ascii="Times New Roman" w:hAnsi="Times New Roman" w:cs="Times New Roman"/>
          <w:spacing w:val="-4"/>
          <w:sz w:val="28"/>
          <w:szCs w:val="28"/>
        </w:rPr>
        <w:t>авторский замысел, передавая основную мысль текста.</w:t>
      </w:r>
      <w:proofErr w:type="gramEnd"/>
    </w:p>
    <w:p w:rsidR="0027548D" w:rsidRPr="0027548D" w:rsidRDefault="0027548D" w:rsidP="0027548D">
      <w:pPr>
        <w:jc w:val="both"/>
        <w:rPr>
          <w:rFonts w:ascii="Times New Roman" w:hAnsi="Times New Roman" w:cs="Times New Roman"/>
          <w:sz w:val="28"/>
          <w:szCs w:val="28"/>
        </w:rPr>
      </w:pPr>
      <w:r w:rsidRPr="0027548D">
        <w:rPr>
          <w:rFonts w:ascii="Times New Roman" w:hAnsi="Times New Roman" w:cs="Times New Roman"/>
          <w:sz w:val="28"/>
          <w:szCs w:val="28"/>
        </w:rPr>
        <w:t>Программа</w:t>
      </w:r>
      <w:r w:rsidRPr="0027548D">
        <w:rPr>
          <w:rFonts w:ascii="Times New Roman" w:hAnsi="Times New Roman" w:cs="Times New Roman"/>
          <w:b/>
          <w:bCs/>
          <w:i/>
          <w:iCs/>
          <w:spacing w:val="-16"/>
          <w:sz w:val="28"/>
          <w:szCs w:val="28"/>
        </w:rPr>
        <w:t xml:space="preserve"> </w:t>
      </w:r>
      <w:r w:rsidRPr="0027548D">
        <w:rPr>
          <w:rFonts w:ascii="Times New Roman" w:hAnsi="Times New Roman" w:cs="Times New Roman"/>
          <w:spacing w:val="-16"/>
          <w:sz w:val="28"/>
          <w:szCs w:val="28"/>
        </w:rPr>
        <w:t>включает в се</w:t>
      </w:r>
      <w:r w:rsidRPr="0027548D">
        <w:rPr>
          <w:rFonts w:ascii="Times New Roman" w:hAnsi="Times New Roman" w:cs="Times New Roman"/>
          <w:spacing w:val="-16"/>
          <w:sz w:val="28"/>
          <w:szCs w:val="28"/>
        </w:rPr>
        <w:softHyphen/>
      </w:r>
      <w:r w:rsidRPr="0027548D">
        <w:rPr>
          <w:rFonts w:ascii="Times New Roman" w:hAnsi="Times New Roman" w:cs="Times New Roman"/>
          <w:spacing w:val="-3"/>
          <w:sz w:val="28"/>
          <w:szCs w:val="28"/>
        </w:rPr>
        <w:t>бя работу с разными видами текстов. Эта работа предполагает формирование следующих аналитических умений: восприни</w:t>
      </w:r>
      <w:r w:rsidRPr="0027548D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27548D">
        <w:rPr>
          <w:rFonts w:ascii="Times New Roman" w:hAnsi="Times New Roman" w:cs="Times New Roman"/>
          <w:spacing w:val="-8"/>
          <w:sz w:val="28"/>
          <w:szCs w:val="28"/>
        </w:rPr>
        <w:t>мать изобразительно-выразительные средства языка художест</w:t>
      </w:r>
      <w:r w:rsidRPr="0027548D">
        <w:rPr>
          <w:rFonts w:ascii="Times New Roman" w:hAnsi="Times New Roman" w:cs="Times New Roman"/>
          <w:spacing w:val="-8"/>
          <w:sz w:val="28"/>
          <w:szCs w:val="28"/>
        </w:rPr>
        <w:softHyphen/>
      </w:r>
      <w:r w:rsidRPr="0027548D">
        <w:rPr>
          <w:rFonts w:ascii="Times New Roman" w:hAnsi="Times New Roman" w:cs="Times New Roman"/>
          <w:spacing w:val="-5"/>
          <w:sz w:val="28"/>
          <w:szCs w:val="28"/>
        </w:rPr>
        <w:t>венного произведения, научно-популярного текста (без исполь</w:t>
      </w:r>
      <w:r w:rsidRPr="0027548D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27548D">
        <w:rPr>
          <w:rFonts w:ascii="Times New Roman" w:hAnsi="Times New Roman" w:cs="Times New Roman"/>
          <w:spacing w:val="-6"/>
          <w:sz w:val="28"/>
          <w:szCs w:val="28"/>
        </w:rPr>
        <w:t>зования терминологии); воссоздавать картины жизни, представ</w:t>
      </w:r>
      <w:r w:rsidRPr="0027548D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27548D">
        <w:rPr>
          <w:rFonts w:ascii="Times New Roman" w:hAnsi="Times New Roman" w:cs="Times New Roman"/>
          <w:spacing w:val="-8"/>
          <w:sz w:val="28"/>
          <w:szCs w:val="28"/>
        </w:rPr>
        <w:t xml:space="preserve">ленные автором; устанавливать причинно-следственные связи в </w:t>
      </w:r>
      <w:r w:rsidRPr="0027548D">
        <w:rPr>
          <w:rFonts w:ascii="Times New Roman" w:hAnsi="Times New Roman" w:cs="Times New Roman"/>
          <w:spacing w:val="-5"/>
          <w:sz w:val="28"/>
          <w:szCs w:val="28"/>
        </w:rPr>
        <w:t>художественном, учебном и научно-популярном текстах; пони</w:t>
      </w:r>
      <w:r w:rsidRPr="0027548D">
        <w:rPr>
          <w:rFonts w:ascii="Times New Roman" w:hAnsi="Times New Roman" w:cs="Times New Roman"/>
          <w:spacing w:val="-5"/>
          <w:sz w:val="28"/>
          <w:szCs w:val="28"/>
        </w:rPr>
        <w:softHyphen/>
        <w:t xml:space="preserve">мать авторскую позицию в </w:t>
      </w:r>
      <w:r w:rsidRPr="0027548D">
        <w:rPr>
          <w:rFonts w:ascii="Times New Roman" w:hAnsi="Times New Roman" w:cs="Times New Roman"/>
          <w:spacing w:val="-5"/>
          <w:sz w:val="28"/>
          <w:szCs w:val="28"/>
        </w:rPr>
        <w:lastRenderedPageBreak/>
        <w:t xml:space="preserve">произведениях; выделять главную </w:t>
      </w:r>
      <w:r w:rsidRPr="0027548D">
        <w:rPr>
          <w:rFonts w:ascii="Times New Roman" w:hAnsi="Times New Roman" w:cs="Times New Roman"/>
          <w:spacing w:val="-4"/>
          <w:sz w:val="28"/>
          <w:szCs w:val="28"/>
        </w:rPr>
        <w:t xml:space="preserve">мысль текста (с помощью учителя). Настоящая программа </w:t>
      </w:r>
      <w:r w:rsidRPr="0027548D">
        <w:rPr>
          <w:rFonts w:ascii="Times New Roman" w:hAnsi="Times New Roman" w:cs="Times New Roman"/>
          <w:spacing w:val="-6"/>
          <w:sz w:val="28"/>
          <w:szCs w:val="28"/>
        </w:rPr>
        <w:t>предусматривает знакомство ребенка младшего школьного воз</w:t>
      </w:r>
      <w:r w:rsidRPr="0027548D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27548D">
        <w:rPr>
          <w:rFonts w:ascii="Times New Roman" w:hAnsi="Times New Roman" w:cs="Times New Roman"/>
          <w:spacing w:val="-4"/>
          <w:sz w:val="28"/>
          <w:szCs w:val="28"/>
        </w:rPr>
        <w:t xml:space="preserve">раста с книгой как источником различного вида информации и формирование библиографических умений по работе с книгой: </w:t>
      </w:r>
      <w:r w:rsidRPr="0027548D">
        <w:rPr>
          <w:rFonts w:ascii="Times New Roman" w:hAnsi="Times New Roman" w:cs="Times New Roman"/>
          <w:spacing w:val="-1"/>
          <w:sz w:val="28"/>
          <w:szCs w:val="28"/>
        </w:rPr>
        <w:t>ориентирование в книге (учебной, художественной, справоч</w:t>
      </w:r>
      <w:r w:rsidRPr="0027548D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27548D">
        <w:rPr>
          <w:rFonts w:ascii="Times New Roman" w:hAnsi="Times New Roman" w:cs="Times New Roman"/>
          <w:sz w:val="28"/>
          <w:szCs w:val="28"/>
        </w:rPr>
        <w:t>ной) по ее элементам, знакомство с разными видами и типа</w:t>
      </w:r>
      <w:r w:rsidRPr="0027548D">
        <w:rPr>
          <w:rFonts w:ascii="Times New Roman" w:hAnsi="Times New Roman" w:cs="Times New Roman"/>
          <w:sz w:val="28"/>
          <w:szCs w:val="28"/>
        </w:rPr>
        <w:softHyphen/>
      </w:r>
      <w:r w:rsidRPr="0027548D">
        <w:rPr>
          <w:rFonts w:ascii="Times New Roman" w:hAnsi="Times New Roman" w:cs="Times New Roman"/>
          <w:spacing w:val="-3"/>
          <w:sz w:val="28"/>
          <w:szCs w:val="28"/>
        </w:rPr>
        <w:t xml:space="preserve">ми книг, выбор книги на основе рекомендованного списка или </w:t>
      </w:r>
      <w:r w:rsidRPr="0027548D">
        <w:rPr>
          <w:rFonts w:ascii="Times New Roman" w:hAnsi="Times New Roman" w:cs="Times New Roman"/>
          <w:sz w:val="28"/>
          <w:szCs w:val="28"/>
        </w:rPr>
        <w:t>собственных предпочтений.</w:t>
      </w:r>
    </w:p>
    <w:p w:rsidR="0027548D" w:rsidRPr="0027548D" w:rsidRDefault="0027548D" w:rsidP="0027548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27548D">
        <w:rPr>
          <w:rFonts w:ascii="Times New Roman" w:hAnsi="Times New Roman" w:cs="Times New Roman"/>
          <w:spacing w:val="-9"/>
          <w:sz w:val="28"/>
          <w:szCs w:val="28"/>
        </w:rPr>
        <w:t xml:space="preserve">Опыт </w:t>
      </w:r>
      <w:r w:rsidRPr="0027548D">
        <w:rPr>
          <w:rFonts w:ascii="Times New Roman" w:hAnsi="Times New Roman" w:cs="Times New Roman"/>
          <w:spacing w:val="-8"/>
          <w:sz w:val="28"/>
          <w:szCs w:val="28"/>
        </w:rPr>
        <w:t xml:space="preserve">творческой деятельности воплощается в системе читательской и </w:t>
      </w:r>
      <w:r w:rsidRPr="0027548D">
        <w:rPr>
          <w:rFonts w:ascii="Times New Roman" w:hAnsi="Times New Roman" w:cs="Times New Roman"/>
          <w:spacing w:val="-6"/>
          <w:sz w:val="28"/>
          <w:szCs w:val="28"/>
        </w:rPr>
        <w:t xml:space="preserve">речевой деятельности, что обеспечивает перенос полученных </w:t>
      </w:r>
      <w:r w:rsidRPr="0027548D">
        <w:rPr>
          <w:rFonts w:ascii="Times New Roman" w:hAnsi="Times New Roman" w:cs="Times New Roman"/>
          <w:sz w:val="28"/>
          <w:szCs w:val="28"/>
        </w:rPr>
        <w:t>детьми знаний в самостоятельную продуктивную творческую де</w:t>
      </w:r>
      <w:r w:rsidRPr="0027548D">
        <w:rPr>
          <w:rFonts w:ascii="Times New Roman" w:hAnsi="Times New Roman" w:cs="Times New Roman"/>
          <w:sz w:val="28"/>
          <w:szCs w:val="28"/>
        </w:rPr>
        <w:softHyphen/>
      </w:r>
      <w:r w:rsidRPr="0027548D">
        <w:rPr>
          <w:rFonts w:ascii="Times New Roman" w:hAnsi="Times New Roman" w:cs="Times New Roman"/>
          <w:spacing w:val="-6"/>
          <w:sz w:val="28"/>
          <w:szCs w:val="28"/>
        </w:rPr>
        <w:t xml:space="preserve">ятельность: постановка живых картин, чтение по ролям, </w:t>
      </w:r>
      <w:proofErr w:type="spellStart"/>
      <w:r w:rsidRPr="0027548D">
        <w:rPr>
          <w:rFonts w:ascii="Times New Roman" w:hAnsi="Times New Roman" w:cs="Times New Roman"/>
          <w:spacing w:val="-6"/>
          <w:sz w:val="28"/>
          <w:szCs w:val="28"/>
        </w:rPr>
        <w:t>инсце</w:t>
      </w:r>
      <w:r w:rsidRPr="0027548D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27548D">
        <w:rPr>
          <w:rFonts w:ascii="Times New Roman" w:hAnsi="Times New Roman" w:cs="Times New Roman"/>
          <w:spacing w:val="-5"/>
          <w:sz w:val="28"/>
          <w:szCs w:val="28"/>
        </w:rPr>
        <w:t>нирование</w:t>
      </w:r>
      <w:proofErr w:type="spellEnd"/>
      <w:r w:rsidRPr="0027548D">
        <w:rPr>
          <w:rFonts w:ascii="Times New Roman" w:hAnsi="Times New Roman" w:cs="Times New Roman"/>
          <w:spacing w:val="-5"/>
          <w:sz w:val="28"/>
          <w:szCs w:val="28"/>
        </w:rPr>
        <w:t>, драматизация. Особое внимание уделяется созда</w:t>
      </w:r>
      <w:r w:rsidRPr="0027548D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27548D">
        <w:rPr>
          <w:rFonts w:ascii="Times New Roman" w:hAnsi="Times New Roman" w:cs="Times New Roman"/>
          <w:spacing w:val="-8"/>
          <w:sz w:val="28"/>
          <w:szCs w:val="28"/>
        </w:rPr>
        <w:t xml:space="preserve">нию различных форм интерпретации текста: устное словесное </w:t>
      </w:r>
      <w:r w:rsidRPr="0027548D">
        <w:rPr>
          <w:rFonts w:ascii="Times New Roman" w:hAnsi="Times New Roman" w:cs="Times New Roman"/>
          <w:spacing w:val="-5"/>
          <w:sz w:val="28"/>
          <w:szCs w:val="28"/>
        </w:rPr>
        <w:t xml:space="preserve">рисование, разные формы пересказа; созданию собственного </w:t>
      </w:r>
      <w:r w:rsidRPr="0027548D">
        <w:rPr>
          <w:rFonts w:ascii="Times New Roman" w:hAnsi="Times New Roman" w:cs="Times New Roman"/>
          <w:sz w:val="28"/>
          <w:szCs w:val="28"/>
        </w:rPr>
        <w:t>текста на основе художественного произведения (текст по ана</w:t>
      </w:r>
      <w:r w:rsidRPr="0027548D">
        <w:rPr>
          <w:rFonts w:ascii="Times New Roman" w:hAnsi="Times New Roman" w:cs="Times New Roman"/>
          <w:sz w:val="28"/>
          <w:szCs w:val="28"/>
        </w:rPr>
        <w:softHyphen/>
        <w:t>логии).</w:t>
      </w:r>
    </w:p>
    <w:p w:rsidR="00A419AF" w:rsidRPr="00A419AF" w:rsidRDefault="00A419AF" w:rsidP="00A419AF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A419AF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>Методы обучения:</w:t>
      </w:r>
    </w:p>
    <w:p w:rsidR="00A419AF" w:rsidRPr="00A419AF" w:rsidRDefault="00A419AF" w:rsidP="00A419AF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r w:rsidRPr="00A419AF">
        <w:rPr>
          <w:rFonts w:ascii="Times New Roman" w:hAnsi="Times New Roman" w:cs="Times New Roman"/>
          <w:color w:val="000000"/>
          <w:sz w:val="28"/>
          <w:szCs w:val="28"/>
        </w:rPr>
        <w:t xml:space="preserve">а) объяснительно-иллюстративный, или информационно-рецептивный: </w:t>
      </w:r>
    </w:p>
    <w:p w:rsidR="00A419AF" w:rsidRPr="00A419AF" w:rsidRDefault="00A419AF" w:rsidP="00A419AF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A419AF">
        <w:rPr>
          <w:rFonts w:ascii="Times New Roman" w:hAnsi="Times New Roman" w:cs="Times New Roman"/>
          <w:color w:val="000000"/>
          <w:sz w:val="28"/>
          <w:szCs w:val="28"/>
        </w:rPr>
        <w:t xml:space="preserve">рассказ, лекция,  объяснение,  работа с учебником,  демонстрация картин, кино- и диафильмов и т.д.; </w:t>
      </w:r>
      <w:r w:rsidRPr="00A419AF">
        <w:rPr>
          <w:rFonts w:ascii="Times New Roman" w:hAnsi="Times New Roman" w:cs="Times New Roman"/>
          <w:color w:val="000000"/>
          <w:sz w:val="28"/>
          <w:szCs w:val="28"/>
        </w:rPr>
        <w:br/>
        <w:t>б)  репродуктивный:</w:t>
      </w:r>
      <w:proofErr w:type="gramEnd"/>
    </w:p>
    <w:p w:rsidR="00A419AF" w:rsidRPr="00A419AF" w:rsidRDefault="00A419AF" w:rsidP="00A419AF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A419AF">
        <w:rPr>
          <w:rFonts w:ascii="Times New Roman" w:hAnsi="Times New Roman" w:cs="Times New Roman"/>
          <w:color w:val="000000"/>
          <w:sz w:val="28"/>
          <w:szCs w:val="28"/>
        </w:rPr>
        <w:t xml:space="preserve"> воспроизведение действий по применению знаний на практике, деятельность по алгоритму, программирование; </w:t>
      </w:r>
      <w:r w:rsidRPr="00A419AF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в) проблемное изложение изучаемого материала; </w:t>
      </w:r>
      <w:r w:rsidRPr="00A419AF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г) частично-поисковый, или эвристический метод; </w:t>
      </w:r>
      <w:r w:rsidRPr="00A419A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A419AF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A419AF">
        <w:rPr>
          <w:rFonts w:ascii="Times New Roman" w:hAnsi="Times New Roman" w:cs="Times New Roman"/>
          <w:color w:val="000000"/>
          <w:sz w:val="28"/>
          <w:szCs w:val="28"/>
        </w:rPr>
        <w:t xml:space="preserve">) исследовательский метод, когда учащимся дается познавательная задача, которую они решают самостоятельно, подбирая для этого необходимые методы и пользуясь помощью учителя. </w:t>
      </w:r>
      <w:r w:rsidRPr="00A419AF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A419AF" w:rsidRPr="00A419AF" w:rsidRDefault="00A419AF" w:rsidP="00A419AF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419AF"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  <w:t>Формы организации процесса обучения:</w:t>
      </w:r>
    </w:p>
    <w:p w:rsidR="00A419AF" w:rsidRPr="00A419AF" w:rsidRDefault="00A419AF" w:rsidP="00A419AF">
      <w:pPr>
        <w:pStyle w:val="a6"/>
        <w:numPr>
          <w:ilvl w:val="0"/>
          <w:numId w:val="2"/>
        </w:numPr>
        <w:rPr>
          <w:color w:val="000000"/>
          <w:sz w:val="28"/>
          <w:szCs w:val="28"/>
          <w:lang w:eastAsia="en-US"/>
        </w:rPr>
      </w:pPr>
      <w:r w:rsidRPr="00A419AF">
        <w:rPr>
          <w:color w:val="000000"/>
          <w:sz w:val="28"/>
          <w:szCs w:val="28"/>
          <w:lang w:eastAsia="en-US"/>
        </w:rPr>
        <w:t xml:space="preserve">Индивидуальная </w:t>
      </w:r>
    </w:p>
    <w:p w:rsidR="00A419AF" w:rsidRPr="00A419AF" w:rsidRDefault="00A419AF" w:rsidP="00A419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A419A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lastRenderedPageBreak/>
        <w:t xml:space="preserve">Парная </w:t>
      </w:r>
    </w:p>
    <w:p w:rsidR="00A419AF" w:rsidRPr="00A419AF" w:rsidRDefault="00A419AF" w:rsidP="00A419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A419A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Групповая</w:t>
      </w:r>
    </w:p>
    <w:p w:rsidR="00A419AF" w:rsidRPr="00A419AF" w:rsidRDefault="00A419AF" w:rsidP="00A419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A419A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Фронтальная </w:t>
      </w:r>
    </w:p>
    <w:p w:rsidR="00A419AF" w:rsidRPr="00A419AF" w:rsidRDefault="00A419AF" w:rsidP="00A419AF">
      <w:pPr>
        <w:spacing w:before="100" w:beforeAutospacing="1" w:after="100" w:afterAutospacing="1"/>
        <w:ind w:left="360"/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</w:pPr>
      <w:r w:rsidRPr="00A419AF"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  <w:t>Виды контроля</w:t>
      </w:r>
    </w:p>
    <w:p w:rsidR="00A419AF" w:rsidRPr="00A419AF" w:rsidRDefault="00A419AF" w:rsidP="00A419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A419A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Чтение наизусть</w:t>
      </w:r>
    </w:p>
    <w:p w:rsidR="00A419AF" w:rsidRPr="00A419AF" w:rsidRDefault="00A419AF" w:rsidP="00A419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A419A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Творческие работы</w:t>
      </w:r>
    </w:p>
    <w:p w:rsidR="00A419AF" w:rsidRPr="00A419AF" w:rsidRDefault="00A419AF" w:rsidP="00A419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A419A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Работы по развитию речи</w:t>
      </w:r>
    </w:p>
    <w:p w:rsidR="00A419AF" w:rsidRPr="00A419AF" w:rsidRDefault="00A419AF" w:rsidP="00A419A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A419AF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Проверка навыков чтения</w:t>
      </w:r>
    </w:p>
    <w:p w:rsidR="00A419AF" w:rsidRPr="00A419AF" w:rsidRDefault="00A419AF" w:rsidP="00A419AF">
      <w:pPr>
        <w:rPr>
          <w:rFonts w:ascii="Times New Roman" w:hAnsi="Times New Roman" w:cs="Times New Roman"/>
          <w:sz w:val="28"/>
          <w:szCs w:val="28"/>
        </w:rPr>
      </w:pPr>
    </w:p>
    <w:p w:rsidR="00A419AF" w:rsidRPr="00A419AF" w:rsidRDefault="00A419AF" w:rsidP="00A419AF">
      <w:pPr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sz w:val="28"/>
          <w:szCs w:val="28"/>
        </w:rPr>
        <w:t>Примерное тематическое план</w:t>
      </w:r>
      <w:r w:rsidR="00BE4F52">
        <w:rPr>
          <w:rFonts w:ascii="Times New Roman" w:hAnsi="Times New Roman" w:cs="Times New Roman"/>
          <w:sz w:val="28"/>
          <w:szCs w:val="28"/>
        </w:rPr>
        <w:t>ирование составлено из расчёта 4 часа в неделю (136 часов</w:t>
      </w:r>
      <w:r w:rsidRPr="00A419AF">
        <w:rPr>
          <w:rFonts w:ascii="Times New Roman" w:hAnsi="Times New Roman" w:cs="Times New Roman"/>
          <w:sz w:val="28"/>
          <w:szCs w:val="28"/>
        </w:rPr>
        <w:t xml:space="preserve">).     </w:t>
      </w:r>
    </w:p>
    <w:p w:rsidR="00A419AF" w:rsidRPr="00A419AF" w:rsidRDefault="00A419AF" w:rsidP="00A419AF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</w:p>
    <w:p w:rsidR="00A419AF" w:rsidRPr="00A419AF" w:rsidRDefault="00A419AF" w:rsidP="00A419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9AF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tbl>
      <w:tblPr>
        <w:tblW w:w="0" w:type="auto"/>
        <w:jc w:val="center"/>
        <w:tblInd w:w="-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15"/>
        <w:gridCol w:w="3877"/>
      </w:tblGrid>
      <w:tr w:rsidR="00A419AF" w:rsidRPr="00A419AF" w:rsidTr="0027548D">
        <w:trPr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9AF" w:rsidRPr="00A419AF" w:rsidRDefault="00A41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9AF" w:rsidRPr="00A419AF" w:rsidRDefault="00A41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A419AF" w:rsidRPr="00A419AF" w:rsidTr="0027548D">
        <w:trPr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9AF" w:rsidRPr="00A419AF" w:rsidRDefault="00A41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Труд человека кормит, а лень портит.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9AF" w:rsidRPr="00A419AF" w:rsidRDefault="00A419AF">
            <w:pPr>
              <w:tabs>
                <w:tab w:val="left" w:pos="367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A419AF" w:rsidRPr="00A419AF" w:rsidTr="0027548D">
        <w:trPr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9AF" w:rsidRPr="00A419AF" w:rsidRDefault="00A41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Мудрец отличен от глупца тем, что он мыслит до конца.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9AF" w:rsidRPr="00A419AF" w:rsidRDefault="00A419AF">
            <w:pPr>
              <w:tabs>
                <w:tab w:val="left" w:pos="367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282327" w:rsidRPr="00A419AF" w:rsidTr="0027548D">
        <w:trPr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 w:rsidP="002E46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Унылая пора! Очей очарованье!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 w:rsidP="002E4630">
            <w:pPr>
              <w:tabs>
                <w:tab w:val="left" w:pos="367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282327" w:rsidRPr="00A419AF" w:rsidTr="0027548D">
        <w:trPr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Много хватать – свое потерять.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>
            <w:pPr>
              <w:tabs>
                <w:tab w:val="left" w:pos="367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</w:tr>
      <w:tr w:rsidR="00282327" w:rsidRPr="00A419AF" w:rsidTr="0027548D">
        <w:trPr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Тайное</w:t>
            </w:r>
            <w:proofErr w:type="gram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всегда становится явным.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>
            <w:pPr>
              <w:tabs>
                <w:tab w:val="left" w:pos="367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282327" w:rsidRPr="00A419AF" w:rsidTr="0027548D">
        <w:trPr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Ежели</w:t>
            </w:r>
            <w:proofErr w:type="gram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вы вежливы…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>
            <w:pPr>
              <w:tabs>
                <w:tab w:val="left" w:pos="367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3 часа</w:t>
            </w:r>
          </w:p>
        </w:tc>
      </w:tr>
      <w:tr w:rsidR="00282327" w:rsidRPr="00A419AF" w:rsidTr="0027548D">
        <w:trPr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 w:rsidP="002E46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Снег летает и сверкает…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 w:rsidP="002E4630">
            <w:pPr>
              <w:tabs>
                <w:tab w:val="left" w:pos="367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282327" w:rsidRPr="00A419AF" w:rsidTr="0027548D">
        <w:trPr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Каждый свое получил.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>
            <w:pPr>
              <w:tabs>
                <w:tab w:val="left" w:pos="367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282327" w:rsidRPr="00A419AF" w:rsidTr="0027548D">
        <w:trPr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Жизнь дана на добрые дела.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 w:rsidP="00A419AF">
            <w:pPr>
              <w:tabs>
                <w:tab w:val="left" w:pos="367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282327" w:rsidRPr="00A419AF" w:rsidTr="0027548D">
        <w:trPr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За доброе дело стой смело.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>
            <w:pPr>
              <w:tabs>
                <w:tab w:val="left" w:pos="367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282327" w:rsidRPr="00A419AF" w:rsidTr="0027548D">
        <w:trPr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Кто родителей почитает, тот вовек не погибает.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>
            <w:pPr>
              <w:tabs>
                <w:tab w:val="left" w:pos="367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14 часов</w:t>
            </w:r>
          </w:p>
        </w:tc>
      </w:tr>
      <w:tr w:rsidR="00282327" w:rsidRPr="00A419AF" w:rsidTr="0027548D">
        <w:trPr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Весна идет, весне дорогу!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>
            <w:pPr>
              <w:tabs>
                <w:tab w:val="left" w:pos="367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282327" w:rsidRPr="00A419AF" w:rsidTr="0027548D">
        <w:trPr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Любовь – волшебная страна.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 w:rsidP="00A419AF">
            <w:pPr>
              <w:tabs>
                <w:tab w:val="left" w:pos="367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282327" w:rsidRPr="00A419AF" w:rsidTr="0027548D">
        <w:trPr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Чудесное рядом.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>
            <w:pPr>
              <w:tabs>
                <w:tab w:val="left" w:pos="367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282327" w:rsidRPr="00A419AF" w:rsidTr="0027548D">
        <w:trPr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27" w:rsidRPr="00A419AF" w:rsidRDefault="00282327">
            <w:pPr>
              <w:tabs>
                <w:tab w:val="left" w:pos="367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136 </w:t>
            </w:r>
            <w:r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</w:tr>
    </w:tbl>
    <w:p w:rsidR="00A419AF" w:rsidRPr="00A419AF" w:rsidRDefault="00A419AF" w:rsidP="00A419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19AF" w:rsidRPr="00A419AF" w:rsidRDefault="00A419AF" w:rsidP="00A419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19AF" w:rsidRPr="00A419AF" w:rsidRDefault="00A419AF" w:rsidP="00A419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19AF" w:rsidRPr="00A419AF" w:rsidRDefault="00A419AF" w:rsidP="00A419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19AF" w:rsidRDefault="00A419AF" w:rsidP="00A419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19AF" w:rsidRDefault="00A419AF" w:rsidP="00A419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19AF" w:rsidRDefault="00A419AF" w:rsidP="00A419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19AF" w:rsidRDefault="00A419AF" w:rsidP="00A419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19AF" w:rsidRPr="00A419AF" w:rsidRDefault="00A419AF" w:rsidP="00A419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19AF" w:rsidRPr="00A419AF" w:rsidRDefault="00A419AF" w:rsidP="00A419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9AF">
        <w:rPr>
          <w:rFonts w:ascii="Times New Roman" w:hAnsi="Times New Roman" w:cs="Times New Roman"/>
          <w:b/>
          <w:sz w:val="28"/>
          <w:szCs w:val="28"/>
        </w:rPr>
        <w:t>Содержание учебного курса</w:t>
      </w:r>
    </w:p>
    <w:p w:rsidR="00A419AF" w:rsidRPr="00A419AF" w:rsidRDefault="00A419AF" w:rsidP="00A419A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-1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3"/>
      </w:tblGrid>
      <w:tr w:rsidR="00A419AF" w:rsidRPr="00A419AF" w:rsidTr="00BD782D">
        <w:trPr>
          <w:jc w:val="center"/>
        </w:trPr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9AF" w:rsidRPr="00A419AF" w:rsidRDefault="00A41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</w:tr>
      <w:tr w:rsidR="00A419AF" w:rsidRPr="00A419AF" w:rsidTr="00BD782D">
        <w:trPr>
          <w:jc w:val="center"/>
        </w:trPr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9AF" w:rsidRPr="00A419AF" w:rsidRDefault="00A41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>Труд чел</w:t>
            </w:r>
            <w:r w:rsidR="00BE4F52">
              <w:rPr>
                <w:rFonts w:ascii="Times New Roman" w:hAnsi="Times New Roman" w:cs="Times New Roman"/>
                <w:b/>
                <w:sz w:val="28"/>
                <w:szCs w:val="28"/>
              </w:rPr>
              <w:t>овека кормит, а лень портит – 12</w:t>
            </w:r>
            <w:r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  <w:p w:rsidR="00A419AF" w:rsidRPr="00A419AF" w:rsidRDefault="00A419AF">
            <w:pPr>
              <w:shd w:val="clear" w:color="auto" w:fill="FFFFFF"/>
              <w:spacing w:before="264" w:line="259" w:lineRule="exact"/>
              <w:ind w:right="5" w:firstLine="3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19A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Р. </w:t>
            </w:r>
            <w:proofErr w:type="spellStart"/>
            <w:r w:rsidRPr="00A419A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Сеф</w:t>
            </w:r>
            <w:proofErr w:type="spellEnd"/>
            <w:r w:rsidRPr="00A419A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«Лопата»; Е. </w:t>
            </w:r>
            <w:proofErr w:type="spellStart"/>
            <w:r w:rsidRPr="00A419A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Карганова</w:t>
            </w:r>
            <w:proofErr w:type="spellEnd"/>
            <w:r w:rsidRPr="00A419A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«Лекарство без рецеп</w:t>
            </w:r>
            <w:r w:rsidRPr="00A419A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softHyphen/>
              <w:t>та»; К. Ушинский «Как рубашка в поле выросла»; Е. Благи</w:t>
            </w:r>
            <w:r w:rsidRPr="00A419A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softHyphen/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нина «В ненастные деньки», «Не мешайте мне трудить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ся»*;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С.Баруздин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«Бревно»; русская народная сказка «Кому горшок мыть»; С. Маршак «Старуха, дверь закрой!»; Е. Шварц «Сказка о потерянном времени»; И. Крылов «Стрекоза и Муравей»*; Р. Киплинг «Отчего у верблюда горб»;</w:t>
            </w:r>
            <w:proofErr w:type="gram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африканская сказка «Лентяйка»; гру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>зинская сказка «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Голубой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ковер»; Р.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Сеф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«Странное дело».</w:t>
            </w:r>
          </w:p>
          <w:p w:rsidR="00A419AF" w:rsidRPr="00A419AF" w:rsidRDefault="00A41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9AF" w:rsidRPr="00A419AF" w:rsidTr="00BD782D">
        <w:trPr>
          <w:jc w:val="center"/>
        </w:trPr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9AF" w:rsidRPr="00A419AF" w:rsidRDefault="00A41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>Мудрец отличен от глупца</w:t>
            </w:r>
            <w:r w:rsidR="00BE4F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тем, что он мыслит до конца – 8</w:t>
            </w:r>
            <w:r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  <w:p w:rsidR="00A419AF" w:rsidRPr="00A419AF" w:rsidRDefault="00A419AF">
            <w:pPr>
              <w:shd w:val="clear" w:color="auto" w:fill="FFFFFF"/>
              <w:spacing w:before="5" w:line="259" w:lineRule="exact"/>
              <w:ind w:right="5" w:firstLine="3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Итальянская сказка «Новая юбка»; С. Маршак «Не так»; русские народные сказки «Как мужик гусей делил», «Дочь-семилетка», «Морской царь и Василиса Премуд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>рая»; армянская сказка «Золотое яблоко»; Ш. Перро «Мальчик с пальчик».</w:t>
            </w:r>
            <w:proofErr w:type="gramEnd"/>
          </w:p>
          <w:p w:rsidR="00A419AF" w:rsidRPr="00A419AF" w:rsidRDefault="00A41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F52" w:rsidRPr="00A419AF" w:rsidTr="00BD782D">
        <w:trPr>
          <w:jc w:val="center"/>
        </w:trPr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F52" w:rsidRPr="00A419AF" w:rsidRDefault="00BE4F52" w:rsidP="00BE4F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нылая пора! Очей очарованье! – 6</w:t>
            </w:r>
            <w:r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  <w:p w:rsidR="00BE4F52" w:rsidRPr="0027548D" w:rsidRDefault="00BE4F52" w:rsidP="0027548D">
            <w:pPr>
              <w:shd w:val="clear" w:color="auto" w:fill="FFFFFF"/>
              <w:spacing w:before="5" w:line="259" w:lineRule="exact"/>
              <w:ind w:firstLine="3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К. Бальмонт «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Oceнь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»*; И. Соколов-Микитов «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Листопадничек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»; Ф. Тютчев «Листья»; А. Фет «Ласточки про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>пали...»; К. Паустовский «Барсучий нос»; А. Пушкин «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Oceнь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»*; М. Лермонтов «Осень»; А.К. Толстой «Осень!</w:t>
            </w:r>
            <w:proofErr w:type="gram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Обсыпается весь наш бедный сад...»; Н. Некрасов «Славная осень! </w:t>
            </w:r>
            <w:proofErr w:type="gram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Здоровый</w:t>
            </w:r>
            <w:proofErr w:type="gram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, ядреный...»; А. Майков «Осень».</w:t>
            </w:r>
          </w:p>
        </w:tc>
      </w:tr>
      <w:tr w:rsidR="00A419AF" w:rsidRPr="00A419AF" w:rsidTr="00BD782D">
        <w:trPr>
          <w:jc w:val="center"/>
        </w:trPr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9AF" w:rsidRPr="00A419AF" w:rsidRDefault="00A41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</w:t>
            </w:r>
            <w:r w:rsidR="00BE4F52">
              <w:rPr>
                <w:rFonts w:ascii="Times New Roman" w:hAnsi="Times New Roman" w:cs="Times New Roman"/>
                <w:b/>
                <w:sz w:val="28"/>
                <w:szCs w:val="28"/>
              </w:rPr>
              <w:t>ного хватать – свое потерять – 4</w:t>
            </w:r>
            <w:r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  <w:p w:rsidR="00A419AF" w:rsidRPr="00A419AF" w:rsidRDefault="00A419AF">
            <w:pPr>
              <w:shd w:val="clear" w:color="auto" w:fill="FFFFFF"/>
              <w:spacing w:before="5" w:line="259" w:lineRule="exact"/>
              <w:ind w:right="5" w:firstLine="3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Английская сказка «Женщина, которая жила в бутыл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ке»; Я. Аким «Жадина»; В. Зотов «Бабушкин халат», Дж.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Родари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«Солнце и туча».</w:t>
            </w:r>
            <w:proofErr w:type="gramEnd"/>
          </w:p>
          <w:p w:rsidR="00A419AF" w:rsidRPr="00A419AF" w:rsidRDefault="00A419AF">
            <w:pPr>
              <w:shd w:val="clear" w:color="auto" w:fill="FFFFFF"/>
              <w:spacing w:before="5" w:line="259" w:lineRule="exact"/>
              <w:ind w:right="5" w:firstLine="39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19AF" w:rsidRPr="00A419AF" w:rsidTr="00BD782D">
        <w:trPr>
          <w:jc w:val="center"/>
        </w:trPr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9AF" w:rsidRPr="00A419AF" w:rsidRDefault="00A41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>Та</w:t>
            </w:r>
            <w:r w:rsidR="00BE4F52">
              <w:rPr>
                <w:rFonts w:ascii="Times New Roman" w:hAnsi="Times New Roman" w:cs="Times New Roman"/>
                <w:b/>
                <w:sz w:val="28"/>
                <w:szCs w:val="28"/>
              </w:rPr>
              <w:t>йное</w:t>
            </w:r>
            <w:proofErr w:type="gramEnd"/>
            <w:r w:rsidR="00BE4F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всегда становится явным – 11</w:t>
            </w:r>
            <w:r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  <w:p w:rsidR="00A419AF" w:rsidRPr="00A419AF" w:rsidRDefault="00A419AF">
            <w:pPr>
              <w:shd w:val="clear" w:color="auto" w:fill="FFFFFF"/>
              <w:spacing w:before="10" w:line="259" w:lineRule="exact"/>
              <w:ind w:right="5" w:firstLine="3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В. Драгунский «Тайное становится явным»; Н. Носов «Огурцы»; В. Осеева «Почему?»; шведская сказка «Прин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>цесса лгунья»; Л. Пантелеев «Честное слово».</w:t>
            </w:r>
            <w:proofErr w:type="gramEnd"/>
          </w:p>
          <w:p w:rsidR="00A419AF" w:rsidRPr="00A419AF" w:rsidRDefault="00A41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9AF" w:rsidRPr="00A419AF" w:rsidTr="00BD782D">
        <w:trPr>
          <w:jc w:val="center"/>
        </w:trPr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9AF" w:rsidRPr="00A419AF" w:rsidRDefault="00A41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>Ежели</w:t>
            </w:r>
            <w:proofErr w:type="gramEnd"/>
            <w:r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 вежливы…- 3 ч</w:t>
            </w:r>
          </w:p>
          <w:p w:rsidR="00A419AF" w:rsidRPr="00A419AF" w:rsidRDefault="00A419AF">
            <w:pPr>
              <w:shd w:val="clear" w:color="auto" w:fill="FFFFFF"/>
              <w:spacing w:before="10" w:line="259" w:lineRule="exact"/>
              <w:ind w:right="5" w:firstLine="3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С. Маршак «Урок вежливости»; И. Пивоварова «Веж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ливый ослик»; Б.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Заходер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«Очень вежливый индюк»; В. Осеева «Волшебное слово».</w:t>
            </w:r>
          </w:p>
          <w:p w:rsidR="00A419AF" w:rsidRPr="00A419AF" w:rsidRDefault="00A41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D" w:rsidRPr="00A419AF" w:rsidTr="00BD782D">
        <w:trPr>
          <w:jc w:val="center"/>
        </w:trPr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8D" w:rsidRPr="00A419AF" w:rsidRDefault="0027548D" w:rsidP="002754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>Снег летает и сверкает…- 9 ч</w:t>
            </w:r>
          </w:p>
          <w:p w:rsidR="0027548D" w:rsidRPr="00A419AF" w:rsidRDefault="0027548D" w:rsidP="0027548D">
            <w:pPr>
              <w:shd w:val="clear" w:color="auto" w:fill="FFFFFF"/>
              <w:spacing w:before="5" w:line="259" w:lineRule="exact"/>
              <w:ind w:right="5" w:firstLine="3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С. Есенин «Береза»*; М. Пришвин «Деревья в лесу»; И. Никитин «Весело сияет месяц над селом...»; А. Пуш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>ки «Зимний вечер»; Х. К. Андерсен «Девочка со спичка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>ми»; А. Блок «Ветхая избушка»; И. Суриков «Детство»; А. Александрова «Снежок»*; Саша Черный «На коньках»; В. Драгунский «Кот в сапогах»; Н. Носов «Бенгальские огни»; С. Дрожжин «Снег летает и сверкает»*;</w:t>
            </w:r>
            <w:proofErr w:type="gram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K. Баль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>монт «Снежинка»; С. Есенин «Пороша», «Поет зима, аукает...».</w:t>
            </w:r>
          </w:p>
          <w:p w:rsidR="0027548D" w:rsidRDefault="002754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548D" w:rsidRPr="00A419AF" w:rsidRDefault="002754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419AF" w:rsidRPr="00A419AF" w:rsidTr="00BD782D">
        <w:trPr>
          <w:jc w:val="center"/>
        </w:trPr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9AF" w:rsidRPr="00A419AF" w:rsidRDefault="002754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Каждый свое получил – 18</w:t>
            </w:r>
            <w:r w:rsidR="00A419AF"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  <w:p w:rsidR="00A419AF" w:rsidRPr="00A419AF" w:rsidRDefault="00A419AF">
            <w:pPr>
              <w:shd w:val="clear" w:color="auto" w:fill="FFFFFF"/>
              <w:spacing w:line="259" w:lineRule="exact"/>
              <w:ind w:righ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Эстонская сказка «Каждый свое получил»; латышс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A419A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кая сказка «Два брата»; Ю. </w:t>
            </w:r>
            <w:proofErr w:type="spellStart"/>
            <w:r w:rsidRPr="00A419A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Ярмыш</w:t>
            </w:r>
            <w:proofErr w:type="spellEnd"/>
            <w:r w:rsidRPr="00A419A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«Добрый Клен», </w:t>
            </w:r>
            <w:r w:rsidRPr="00A419A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>«Озе</w:t>
            </w:r>
            <w:r w:rsidRPr="00A419A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softHyphen/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ро»; узбекская сказка «Черепаха и скорпион»; И. Крылов «Чиж и Голубь»*; Л. Толстой «Белка и волк», «Комар и лев»; индийская сказка «Мак»; Г.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Ладонщиков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«В старой сказке»; русские народные сказки «Баба-Яга», «Падче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рица и мачехина дочка»; Б.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Заходер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«Серая Звездочка»;</w:t>
            </w:r>
            <w:proofErr w:type="gram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19A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английская сказка «Хромая Молли»; чешская сказка «</w:t>
            </w:r>
            <w:proofErr w:type="spellStart"/>
            <w:r w:rsidRPr="00A419A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Зла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товласка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»; итальянская сказка «Дары феи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Кренского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озера»; Л. Чарская «Живая перчатка»; Ю.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Мориц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«Песен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>ка про сказку».</w:t>
            </w:r>
          </w:p>
          <w:p w:rsidR="00A419AF" w:rsidRPr="00A419AF" w:rsidRDefault="00A41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9AF" w:rsidRPr="00A419AF" w:rsidTr="00BD782D">
        <w:trPr>
          <w:jc w:val="center"/>
        </w:trPr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9AF" w:rsidRPr="00A419AF" w:rsidRDefault="002754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Жизнь дана на добрые дела – 8 </w:t>
            </w:r>
            <w:r w:rsidR="00A419AF"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  <w:p w:rsidR="00A419AF" w:rsidRPr="00A419AF" w:rsidRDefault="00A419AF">
            <w:pPr>
              <w:shd w:val="clear" w:color="auto" w:fill="FFFFFF"/>
              <w:spacing w:before="5" w:line="259" w:lineRule="exact"/>
              <w:ind w:right="5" w:firstLine="3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Ю.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Мориц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«Разговаривали вещи»; Х. К. Андерсен «Пятеро из одного стручка», «Ель»; Е. Пермяк «Некраси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>вая елка»; Е. Клюев «Сказки Простого Карандаша».</w:t>
            </w:r>
          </w:p>
          <w:p w:rsidR="00A419AF" w:rsidRPr="00A419AF" w:rsidRDefault="00A41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9AF" w:rsidRPr="00A419AF" w:rsidTr="00BD782D">
        <w:trPr>
          <w:jc w:val="center"/>
        </w:trPr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9AF" w:rsidRPr="00A419AF" w:rsidRDefault="002754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 доброе дело стой смело – 9</w:t>
            </w:r>
            <w:r w:rsidR="00A419AF"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  <w:p w:rsidR="00A419AF" w:rsidRPr="00A419AF" w:rsidRDefault="00A419AF">
            <w:pPr>
              <w:shd w:val="clear" w:color="auto" w:fill="FFFFFF"/>
              <w:spacing w:before="10" w:line="259" w:lineRule="exact"/>
              <w:ind w:firstLine="3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Русская народная сказка «Иван — крестьянский сын и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чудо-юдо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»; Н. Артюхова «Трусиха»; Э. Киселева «Мальчик-Огонек»; Б. Полевой «Последний день Мат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вея Кузьмина»; В. Высоцкий «Он не вернулся из боя»; С.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Баруздин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«Страшный клад»; С. Маршак «Рассказ о не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>известном герое».</w:t>
            </w:r>
          </w:p>
          <w:p w:rsidR="00A419AF" w:rsidRPr="00A419AF" w:rsidRDefault="00A41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9AF" w:rsidRPr="00A419AF" w:rsidTr="00BD782D">
        <w:trPr>
          <w:jc w:val="center"/>
        </w:trPr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9AF" w:rsidRPr="00A419AF" w:rsidRDefault="00A419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>Кто родителей почитает, тот вовек не погибает – 14 ч</w:t>
            </w:r>
          </w:p>
          <w:p w:rsidR="00A419AF" w:rsidRPr="00A419AF" w:rsidRDefault="00A419AF">
            <w:pPr>
              <w:shd w:val="clear" w:color="auto" w:fill="FFFFFF"/>
              <w:spacing w:line="259" w:lineRule="exact"/>
              <w:ind w:righ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19A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В. Осеева «Печенье», «Лекарство»; Б. Емельянов «Ма</w:t>
            </w:r>
            <w:r w:rsidRPr="00A419A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softHyphen/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мины руки»; Л. Яковлев «Альбом фотографий»; Л.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Квитко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19A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«Бабушкины руки»; О. </w:t>
            </w:r>
            <w:proofErr w:type="spellStart"/>
            <w:r w:rsidRPr="00A419A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Дриз</w:t>
            </w:r>
            <w:proofErr w:type="spellEnd"/>
            <w:r w:rsidRPr="00A419A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«Книга»; Г. </w:t>
            </w:r>
            <w:proofErr w:type="spellStart"/>
            <w:r w:rsidRPr="00A419A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Фаллада</w:t>
            </w:r>
            <w:proofErr w:type="spellEnd"/>
            <w:r w:rsidRPr="00A419A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«История 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про мамину сказку»; В. Драгунский</w:t>
            </w:r>
            <w:proofErr w:type="gram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«...Бы»; Н. Артюхова «Трудный вечер»; М. Зощенко «Золотые слова»; черно горская сказка «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Милош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находит мать»; адыгейская сказ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ка «Девочка-птичка»; испанская сказка «Птица-Правда»; А. Платонов «Разноцветная бабочка»; Л. Петрушевская «Сказка о часах»; русская народная сказка «Подземные царства»; Г.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Виеру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«Мамин день».</w:t>
            </w:r>
            <w:proofErr w:type="gramEnd"/>
          </w:p>
          <w:p w:rsidR="00A419AF" w:rsidRPr="00A419AF" w:rsidRDefault="00A41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9AF" w:rsidRPr="00A419AF" w:rsidTr="00BD782D">
        <w:trPr>
          <w:jc w:val="center"/>
        </w:trPr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9AF" w:rsidRPr="00A419AF" w:rsidRDefault="002754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Весна идет, весне дорогу! – 9</w:t>
            </w:r>
            <w:r w:rsidR="00A419AF"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  <w:p w:rsidR="00A419AF" w:rsidRPr="00A419AF" w:rsidRDefault="00A419AF">
            <w:pPr>
              <w:shd w:val="clear" w:color="auto" w:fill="FFFFFF"/>
              <w:spacing w:before="5" w:line="259" w:lineRule="exact"/>
              <w:ind w:firstLine="3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Ф. Тютчев «Зима недаром злится»*; М. Пришвин «Капля и камень»; В.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Железников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«Три ветки мимозы»; И. Северянин «Отчего?»; Г. Новицкая «Подснежник»; В. Берестов «Мать-и-мачеха»; Н. Гоголь «Весна, долго задерживаемая холодами...»; А. Плещеев «Весна» («Уж тает снег, бегут ручьи...»), «Весна» («Песни жаворонков снова...»); К. Паустовский «Стальное колечко»; А. Май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>ков «Ласточка примчалась...»;</w:t>
            </w:r>
            <w:proofErr w:type="gram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А.К. Толстой «Звонче жа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>воронка пенье...»*; А. Фет «Я пришел к тебе с приве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>том...»; А. Чехов «Весной»; Н. Сладков «Ивовый пир»; Я. Аким «Апрель»; А. Блок «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Вербочки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»; Л. Чарская «Див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>ные звуки»; Е. Благинина «Черемуха».</w:t>
            </w:r>
            <w:proofErr w:type="gramEnd"/>
          </w:p>
          <w:p w:rsidR="00A419AF" w:rsidRPr="00A419AF" w:rsidRDefault="00A41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9AF" w:rsidRPr="00A419AF" w:rsidTr="00BD782D">
        <w:trPr>
          <w:jc w:val="center"/>
        </w:trPr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9AF" w:rsidRPr="00A419AF" w:rsidRDefault="002754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Любовь – волшебная страна – 14 </w:t>
            </w:r>
            <w:r w:rsidR="00A419AF"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  <w:p w:rsidR="00A419AF" w:rsidRPr="00A419AF" w:rsidRDefault="00A419AF">
            <w:pPr>
              <w:shd w:val="clear" w:color="auto" w:fill="FFFFFF"/>
              <w:spacing w:before="5" w:line="259" w:lineRule="exact"/>
              <w:ind w:firstLine="39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В. Берестов «Вечер. </w:t>
            </w:r>
            <w:proofErr w:type="gram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В мокрых цветах подоконник...»; </w:t>
            </w:r>
            <w:r w:rsidRPr="00A419A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Н. Вагнер «Сказка»; Братья Гримм «</w:t>
            </w:r>
            <w:proofErr w:type="spellStart"/>
            <w:r w:rsidRPr="00A419A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Рапунцель</w:t>
            </w:r>
            <w:proofErr w:type="spellEnd"/>
            <w:r w:rsidRPr="00A419A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»; француз</w:t>
            </w:r>
            <w:r w:rsidRPr="00A419A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softHyphen/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ская сказка «Красавица и чудовище»; Х. К. Андерсен «Ро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машка»; Ш.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Сильверстайн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«Щедрое дерево»; русская народная сказка «Перышко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Финиста-ясна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сокола»; польская сказка «Каменный Принц и Прекрасная Поме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>ранца»; А. Фет «Облаком волнистым...»*; Я. Полонский «Песня»; И. Тургенев «Воробей».</w:t>
            </w:r>
            <w:proofErr w:type="gramEnd"/>
          </w:p>
          <w:p w:rsidR="00A419AF" w:rsidRPr="00A419AF" w:rsidRDefault="00A419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19AF" w:rsidRPr="00A419AF" w:rsidTr="00BD782D">
        <w:trPr>
          <w:jc w:val="center"/>
        </w:trPr>
        <w:tc>
          <w:tcPr>
            <w:tcW w:w="1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9AF" w:rsidRPr="00A419AF" w:rsidRDefault="0027548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Чудесное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рядом – 11</w:t>
            </w:r>
            <w:r w:rsidR="00A419AF" w:rsidRPr="00A419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  <w:p w:rsidR="00A419AF" w:rsidRPr="00A419AF" w:rsidRDefault="00A419AF" w:rsidP="0027548D">
            <w:pPr>
              <w:shd w:val="clear" w:color="auto" w:fill="FFFFFF"/>
              <w:spacing w:line="259" w:lineRule="exact"/>
              <w:ind w:right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Р.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Сеф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«Чудо»; А. Прокофьев «Люблю березу рус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>скую...»; К. Паустовский «Заботливый цветок»; В. Жуков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ский «Родного неба милый свет...»*; С. Маршак «О том, как хороша природа»; Н. Абрамцева «Радуга»; Ю.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Могу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>тин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«Берег бродячих камешков»; М. Пришвин «Дятел»; В. Астафьев «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Стрижонок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Скрип»; О.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Дриз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«Счастье»;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Б.Заходер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«Что красивей всего?»; В. Бианки «Музы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  <w:t>кант»;</w:t>
            </w:r>
            <w:proofErr w:type="gram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 белорусская сказка «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Музыкант-чародейник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»; И. Пивоварова «Волшебная палочка»; итальянская сказ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A419A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ка «Тайна </w:t>
            </w:r>
            <w:proofErr w:type="spellStart"/>
            <w:r w:rsidRPr="00A419A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Флорио</w:t>
            </w:r>
            <w:proofErr w:type="spellEnd"/>
            <w:r w:rsidRPr="00A419A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»; И. </w:t>
            </w:r>
            <w:proofErr w:type="spellStart"/>
            <w:r w:rsidRPr="00A419A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Мазнин</w:t>
            </w:r>
            <w:proofErr w:type="spellEnd"/>
            <w:r w:rsidRPr="00A419A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«Давайте дружить»; Ю. Ким </w:t>
            </w: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«Летучий ковер».</w:t>
            </w:r>
          </w:p>
        </w:tc>
      </w:tr>
    </w:tbl>
    <w:p w:rsidR="00C86B66" w:rsidRDefault="00C86B66" w:rsidP="00C86B6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Перечень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учебно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– методического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обеспечения</w:t>
      </w:r>
    </w:p>
    <w:p w:rsidR="00C86B66" w:rsidRDefault="00C86B66" w:rsidP="00C86B66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Для учителя:</w:t>
      </w:r>
    </w:p>
    <w:p w:rsidR="00C86B66" w:rsidRDefault="00C86B66" w:rsidP="00C86B6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 печатные пособия</w:t>
      </w:r>
      <w:r>
        <w:rPr>
          <w:rFonts w:ascii="Times New Roman" w:hAnsi="Times New Roman"/>
          <w:sz w:val="24"/>
          <w:szCs w:val="24"/>
        </w:rPr>
        <w:br/>
        <w:t>1.Кубасова О.В. Литературное чтение. Пояснительная записка. Программа. Планирование. Ассоциация 21 век. Смоленск. 2013</w:t>
      </w:r>
    </w:p>
    <w:p w:rsidR="00C86B66" w:rsidRDefault="00C86B66" w:rsidP="00C86B66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Кубасова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О.В. Литературное чтение. Методические рекомендации. 3 класс. Ассоциация 21 век. Смоленск. 2013.</w:t>
      </w:r>
      <w:r>
        <w:rPr>
          <w:rFonts w:ascii="Times New Roman" w:hAnsi="Times New Roman"/>
          <w:sz w:val="24"/>
          <w:szCs w:val="24"/>
        </w:rPr>
        <w:br/>
      </w:r>
    </w:p>
    <w:p w:rsidR="00C86B66" w:rsidRDefault="00C86B66" w:rsidP="00C86B66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для учащихся:</w:t>
      </w:r>
    </w:p>
    <w:p w:rsidR="00C86B66" w:rsidRDefault="00C86B66" w:rsidP="00C86B66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1.Кубасова О.В.  Литературное чтение. «Любимые страницы». </w:t>
      </w:r>
    </w:p>
    <w:p w:rsidR="00C86B66" w:rsidRDefault="00C86B66" w:rsidP="00C86B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класс. Ассоциация 21 век. Смоленск. 2012. Учебник в 4-х частях.</w:t>
      </w:r>
    </w:p>
    <w:p w:rsidR="00C86B66" w:rsidRDefault="00C86B66" w:rsidP="00C86B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Кубасова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О.В.  Литературное чтение. «Любимые страницы».</w:t>
      </w:r>
    </w:p>
    <w:p w:rsidR="00C86B66" w:rsidRDefault="00C86B66" w:rsidP="00C86B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 класс. Ассоциация 21 век. Смоленск. 2013. Печатная тетрадь.</w:t>
      </w:r>
    </w:p>
    <w:p w:rsidR="00C86B66" w:rsidRDefault="00C86B66" w:rsidP="00C86B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Кубасова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О.В.  Литературное чтение. «Любимые страницы». Тесты.</w:t>
      </w:r>
    </w:p>
    <w:p w:rsidR="00C86B66" w:rsidRDefault="00C86B66" w:rsidP="00C86B6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 класс. Ассоциация 21 век. Смоленск. 2013. </w:t>
      </w:r>
    </w:p>
    <w:p w:rsidR="00C86B66" w:rsidRDefault="00C86B66" w:rsidP="00C86B66">
      <w:pPr>
        <w:spacing w:after="0" w:line="240" w:lineRule="auto"/>
        <w:rPr>
          <w:rFonts w:ascii="Calibri" w:hAnsi="Calibri"/>
          <w:b/>
          <w:sz w:val="24"/>
          <w:szCs w:val="24"/>
        </w:rPr>
      </w:pPr>
    </w:p>
    <w:p w:rsidR="00C86B66" w:rsidRDefault="00C86B66" w:rsidP="00C86B6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86B66" w:rsidRDefault="00C86B66" w:rsidP="00C86B6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мультимедийные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пособия</w:t>
      </w:r>
    </w:p>
    <w:p w:rsidR="00C86B66" w:rsidRDefault="00C86B66" w:rsidP="00C86B6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1.Комплект «Любимые страницы».1 - 4 классы.</w:t>
      </w:r>
    </w:p>
    <w:p w:rsidR="00C86B66" w:rsidRDefault="00C86B66" w:rsidP="00C86B66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-образовательные Интернет-ресурсы</w:t>
      </w:r>
    </w:p>
    <w:p w:rsidR="00C86B66" w:rsidRDefault="00C86B66" w:rsidP="00C86B66">
      <w:pPr>
        <w:numPr>
          <w:ilvl w:val="0"/>
          <w:numId w:val="11"/>
        </w:num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Естественнонаучный образовательный портал </w:t>
      </w:r>
      <w:hyperlink r:id="rId5" w:history="1">
        <w:r>
          <w:rPr>
            <w:rStyle w:val="a3"/>
            <w:sz w:val="24"/>
            <w:szCs w:val="24"/>
          </w:rPr>
          <w:t>http://www.en.edu.ru</w:t>
        </w:r>
      </w:hyperlink>
    </w:p>
    <w:p w:rsidR="00C86B66" w:rsidRDefault="00C86B66" w:rsidP="00C86B6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Единая коллекция цифровых образовательных ресурсов для учреждений общего и начального профессионального образования </w:t>
      </w:r>
      <w:hyperlink r:id="rId6" w:history="1">
        <w:r>
          <w:rPr>
            <w:rStyle w:val="a3"/>
            <w:sz w:val="24"/>
            <w:szCs w:val="24"/>
          </w:rPr>
          <w:t>http://www.school-collection.edu.ru</w:t>
        </w:r>
      </w:hyperlink>
    </w:p>
    <w:p w:rsidR="00C86B66" w:rsidRDefault="00C86B66" w:rsidP="00C86B6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Портал «Российское образование» </w:t>
      </w:r>
      <w:hyperlink r:id="rId7" w:history="1">
        <w:r>
          <w:rPr>
            <w:rStyle w:val="a3"/>
            <w:sz w:val="24"/>
            <w:szCs w:val="24"/>
          </w:rPr>
          <w:t>http://www.edu.ru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C86B66" w:rsidRDefault="00C86B66" w:rsidP="00C86B6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Российский общеобразовательный портал </w:t>
      </w:r>
      <w:hyperlink r:id="rId8" w:history="1">
        <w:r>
          <w:rPr>
            <w:rStyle w:val="a3"/>
            <w:sz w:val="24"/>
            <w:szCs w:val="24"/>
          </w:rPr>
          <w:t>http://www.school.edu.ru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C86B66" w:rsidRDefault="00C86B66" w:rsidP="00C86B6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Российский портал открытого образования </w:t>
      </w:r>
      <w:hyperlink r:id="rId9" w:history="1">
        <w:r>
          <w:rPr>
            <w:rStyle w:val="a3"/>
            <w:sz w:val="24"/>
            <w:szCs w:val="24"/>
          </w:rPr>
          <w:t>http://www.openet.edu.ru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C86B66" w:rsidRPr="00C86B66" w:rsidRDefault="00C86B66" w:rsidP="00C86B6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Портал «ИКТ в образовании» </w:t>
      </w:r>
      <w:hyperlink r:id="rId10" w:history="1">
        <w:r>
          <w:rPr>
            <w:rStyle w:val="a3"/>
            <w:sz w:val="24"/>
            <w:szCs w:val="24"/>
          </w:rPr>
          <w:t>http://www.ict.edu.ru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419AF" w:rsidRPr="00A419AF" w:rsidRDefault="00A419AF" w:rsidP="00A419AF">
      <w:pPr>
        <w:shd w:val="clear" w:color="auto" w:fill="FFFFFF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A419AF" w:rsidRPr="00A419AF" w:rsidRDefault="00A419AF" w:rsidP="00A419AF">
      <w:pPr>
        <w:pStyle w:val="4"/>
        <w:tabs>
          <w:tab w:val="left" w:pos="0"/>
          <w:tab w:val="left" w:pos="5560"/>
        </w:tabs>
        <w:ind w:right="-6"/>
      </w:pPr>
      <w:r w:rsidRPr="00A419AF">
        <w:t xml:space="preserve">                                                 Список литературы</w:t>
      </w:r>
    </w:p>
    <w:p w:rsidR="00A419AF" w:rsidRPr="00A419AF" w:rsidRDefault="00A419AF" w:rsidP="00A419AF">
      <w:pPr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A419AF" w:rsidRPr="00A419AF" w:rsidRDefault="00A419AF" w:rsidP="00A419AF">
      <w:pPr>
        <w:ind w:right="-6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419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Литература для учащихся:</w:t>
      </w:r>
    </w:p>
    <w:p w:rsidR="00A419AF" w:rsidRPr="00A419AF" w:rsidRDefault="00A419AF" w:rsidP="00A419AF">
      <w:pPr>
        <w:numPr>
          <w:ilvl w:val="0"/>
          <w:numId w:val="4"/>
        </w:numPr>
        <w:spacing w:after="0" w:line="240" w:lineRule="auto"/>
        <w:ind w:left="0" w:right="-6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419AF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Основная:</w:t>
      </w:r>
    </w:p>
    <w:p w:rsidR="00A419AF" w:rsidRPr="00A419AF" w:rsidRDefault="00A419AF" w:rsidP="00A419AF">
      <w:pPr>
        <w:jc w:val="both"/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bCs/>
          <w:iCs/>
          <w:sz w:val="28"/>
          <w:szCs w:val="28"/>
          <w:u w:val="single"/>
        </w:rPr>
        <w:t>Учебник</w:t>
      </w:r>
      <w:r w:rsidRPr="00A419AF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A419AF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419AF">
        <w:rPr>
          <w:rFonts w:ascii="Times New Roman" w:hAnsi="Times New Roman" w:cs="Times New Roman"/>
          <w:sz w:val="28"/>
          <w:szCs w:val="28"/>
        </w:rPr>
        <w:t>Кубасова</w:t>
      </w:r>
      <w:proofErr w:type="spellEnd"/>
      <w:r w:rsidRPr="00A419AF">
        <w:rPr>
          <w:rFonts w:ascii="Times New Roman" w:hAnsi="Times New Roman" w:cs="Times New Roman"/>
          <w:sz w:val="28"/>
          <w:szCs w:val="28"/>
        </w:rPr>
        <w:t xml:space="preserve"> О.В.</w:t>
      </w:r>
      <w:r w:rsidR="0027548D">
        <w:rPr>
          <w:rFonts w:ascii="Times New Roman" w:hAnsi="Times New Roman" w:cs="Times New Roman"/>
          <w:sz w:val="28"/>
          <w:szCs w:val="28"/>
        </w:rPr>
        <w:t xml:space="preserve"> «Литературное чтение» Учебник 3</w:t>
      </w:r>
      <w:r w:rsidRPr="00A419AF">
        <w:rPr>
          <w:rFonts w:ascii="Times New Roman" w:hAnsi="Times New Roman" w:cs="Times New Roman"/>
          <w:sz w:val="28"/>
          <w:szCs w:val="28"/>
        </w:rPr>
        <w:t xml:space="preserve"> класс /Смоленск: «Ассоциация </w:t>
      </w:r>
      <w:r w:rsidRPr="00A419AF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27548D">
        <w:rPr>
          <w:rFonts w:ascii="Times New Roman" w:hAnsi="Times New Roman" w:cs="Times New Roman"/>
          <w:sz w:val="28"/>
          <w:szCs w:val="28"/>
        </w:rPr>
        <w:t xml:space="preserve"> век», 2012</w:t>
      </w:r>
    </w:p>
    <w:p w:rsidR="00A419AF" w:rsidRPr="00A419AF" w:rsidRDefault="00A419AF" w:rsidP="00A419AF">
      <w:pPr>
        <w:numPr>
          <w:ilvl w:val="0"/>
          <w:numId w:val="4"/>
        </w:numPr>
        <w:spacing w:after="0" w:line="240" w:lineRule="auto"/>
        <w:ind w:left="0" w:right="-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Дополнительная:</w:t>
      </w:r>
    </w:p>
    <w:p w:rsidR="00A419AF" w:rsidRPr="00A419AF" w:rsidRDefault="00A419AF" w:rsidP="00A419AF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0" w:right="-6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19AF">
        <w:rPr>
          <w:rFonts w:ascii="Times New Roman" w:hAnsi="Times New Roman" w:cs="Times New Roman"/>
          <w:sz w:val="28"/>
          <w:szCs w:val="28"/>
        </w:rPr>
        <w:t>Мисаренко</w:t>
      </w:r>
      <w:proofErr w:type="spellEnd"/>
      <w:r w:rsidRPr="00A419AF">
        <w:rPr>
          <w:rFonts w:ascii="Times New Roman" w:hAnsi="Times New Roman" w:cs="Times New Roman"/>
          <w:sz w:val="28"/>
          <w:szCs w:val="28"/>
        </w:rPr>
        <w:t xml:space="preserve"> Г. Г. Дидактический материал для развития техники чтения в начальной школе. – М.: Дом педагогики, 2005</w:t>
      </w:r>
    </w:p>
    <w:p w:rsidR="00A419AF" w:rsidRPr="00A419AF" w:rsidRDefault="00A419AF" w:rsidP="00A419AF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0" w:right="-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sz w:val="28"/>
          <w:szCs w:val="28"/>
        </w:rPr>
        <w:t>Ушакова О. Д. Великие писатели: Справочник школьника. – СПб</w:t>
      </w:r>
      <w:proofErr w:type="gramStart"/>
      <w:r w:rsidRPr="00A419AF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A419AF">
        <w:rPr>
          <w:rFonts w:ascii="Times New Roman" w:hAnsi="Times New Roman" w:cs="Times New Roman"/>
          <w:sz w:val="28"/>
          <w:szCs w:val="28"/>
        </w:rPr>
        <w:t>Литера, 2004</w:t>
      </w:r>
    </w:p>
    <w:p w:rsidR="00A419AF" w:rsidRPr="00A419AF" w:rsidRDefault="00A419AF" w:rsidP="00A419AF">
      <w:pPr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A419AF" w:rsidRPr="00A419AF" w:rsidRDefault="00A419AF" w:rsidP="00A419AF">
      <w:pPr>
        <w:tabs>
          <w:tab w:val="left" w:pos="0"/>
          <w:tab w:val="left" w:pos="5560"/>
        </w:tabs>
        <w:ind w:right="-6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419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Пособия для учителя:</w:t>
      </w:r>
    </w:p>
    <w:p w:rsidR="00A419AF" w:rsidRPr="00A419AF" w:rsidRDefault="00A419AF" w:rsidP="00A419AF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0" w:right="-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sz w:val="28"/>
          <w:szCs w:val="28"/>
        </w:rPr>
        <w:t xml:space="preserve">Игнатьева Т.В. Контрольные тексты для проверки техники чтения 1-4 </w:t>
      </w:r>
      <w:proofErr w:type="spellStart"/>
      <w:r w:rsidRPr="00A419AF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A419AF">
        <w:rPr>
          <w:rFonts w:ascii="Times New Roman" w:hAnsi="Times New Roman" w:cs="Times New Roman"/>
          <w:sz w:val="28"/>
          <w:szCs w:val="28"/>
        </w:rPr>
        <w:t>./ М.: ООО</w:t>
      </w:r>
      <w:proofErr w:type="gramStart"/>
      <w:r w:rsidRPr="00A419AF">
        <w:rPr>
          <w:rFonts w:ascii="Times New Roman" w:hAnsi="Times New Roman" w:cs="Times New Roman"/>
          <w:sz w:val="28"/>
          <w:szCs w:val="28"/>
        </w:rPr>
        <w:t>»И</w:t>
      </w:r>
      <w:proofErr w:type="gramEnd"/>
      <w:r w:rsidRPr="00A419AF">
        <w:rPr>
          <w:rFonts w:ascii="Times New Roman" w:hAnsi="Times New Roman" w:cs="Times New Roman"/>
          <w:sz w:val="28"/>
          <w:szCs w:val="28"/>
        </w:rPr>
        <w:t>здательство АСТ», 2001</w:t>
      </w:r>
    </w:p>
    <w:p w:rsidR="00A419AF" w:rsidRPr="00A419AF" w:rsidRDefault="00A419AF" w:rsidP="00A419AF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0" w:right="-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sz w:val="28"/>
          <w:szCs w:val="28"/>
        </w:rPr>
        <w:t xml:space="preserve">Г.Е.Болдырева Поурочные планы по учебнику «Любимые страницы» </w:t>
      </w:r>
      <w:proofErr w:type="spellStart"/>
      <w:r w:rsidRPr="00A419AF">
        <w:rPr>
          <w:rFonts w:ascii="Times New Roman" w:hAnsi="Times New Roman" w:cs="Times New Roman"/>
          <w:sz w:val="28"/>
          <w:szCs w:val="28"/>
        </w:rPr>
        <w:t>О.В.Кубасовой</w:t>
      </w:r>
      <w:proofErr w:type="spellEnd"/>
      <w:r w:rsidRPr="00A419AF">
        <w:rPr>
          <w:rFonts w:ascii="Times New Roman" w:hAnsi="Times New Roman" w:cs="Times New Roman"/>
          <w:sz w:val="28"/>
          <w:szCs w:val="28"/>
        </w:rPr>
        <w:t xml:space="preserve"> /Волгоград «Учитель», 2010</w:t>
      </w:r>
    </w:p>
    <w:p w:rsidR="00A419AF" w:rsidRPr="00A419AF" w:rsidRDefault="00A419AF" w:rsidP="00A419AF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0" w:right="-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sz w:val="28"/>
          <w:szCs w:val="28"/>
        </w:rPr>
        <w:t>Ресурсы интернета.</w:t>
      </w:r>
    </w:p>
    <w:p w:rsidR="00A419AF" w:rsidRPr="00A419AF" w:rsidRDefault="00A419AF" w:rsidP="00A419AF">
      <w:pPr>
        <w:numPr>
          <w:ilvl w:val="0"/>
          <w:numId w:val="6"/>
        </w:numPr>
        <w:tabs>
          <w:tab w:val="num" w:pos="360"/>
        </w:tabs>
        <w:spacing w:after="0" w:line="240" w:lineRule="auto"/>
        <w:ind w:left="0" w:right="-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419AF">
        <w:rPr>
          <w:rFonts w:ascii="Times New Roman" w:hAnsi="Times New Roman" w:cs="Times New Roman"/>
          <w:sz w:val="28"/>
          <w:szCs w:val="28"/>
        </w:rPr>
        <w:t>Ушакова О. Д. Великие писатели: Справочник школьника. – СПб</w:t>
      </w:r>
      <w:proofErr w:type="gramStart"/>
      <w:r w:rsidRPr="00A419AF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A419AF">
        <w:rPr>
          <w:rFonts w:ascii="Times New Roman" w:hAnsi="Times New Roman" w:cs="Times New Roman"/>
          <w:sz w:val="28"/>
          <w:szCs w:val="28"/>
        </w:rPr>
        <w:t>Литера, 2004</w:t>
      </w:r>
    </w:p>
    <w:p w:rsidR="00A419AF" w:rsidRPr="00A419AF" w:rsidRDefault="00A419AF" w:rsidP="00A419AF">
      <w:pPr>
        <w:pStyle w:val="a4"/>
        <w:numPr>
          <w:ilvl w:val="0"/>
          <w:numId w:val="6"/>
        </w:numPr>
        <w:tabs>
          <w:tab w:val="num" w:pos="360"/>
        </w:tabs>
        <w:spacing w:after="0"/>
        <w:ind w:left="0" w:right="-6" w:firstLine="0"/>
        <w:jc w:val="both"/>
        <w:rPr>
          <w:sz w:val="28"/>
          <w:szCs w:val="28"/>
        </w:rPr>
      </w:pPr>
      <w:r w:rsidRPr="00A419AF">
        <w:rPr>
          <w:sz w:val="28"/>
          <w:szCs w:val="28"/>
        </w:rPr>
        <w:t>Я иду на урок в начальную школу: Чтение: Книга для учителя. – М.: Первое сентября, 2004</w:t>
      </w:r>
    </w:p>
    <w:p w:rsidR="00A419AF" w:rsidRPr="00A419AF" w:rsidRDefault="00A419AF" w:rsidP="00A419AF">
      <w:pPr>
        <w:shd w:val="clear" w:color="auto" w:fill="FFFFFF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A419AF" w:rsidRPr="00A419AF" w:rsidRDefault="00A419AF" w:rsidP="00A419AF">
      <w:pPr>
        <w:rPr>
          <w:rFonts w:ascii="Times New Roman" w:hAnsi="Times New Roman" w:cs="Times New Roman"/>
          <w:b/>
          <w:bCs/>
          <w:sz w:val="28"/>
          <w:szCs w:val="28"/>
        </w:rPr>
        <w:sectPr w:rsidR="00A419AF" w:rsidRPr="00A419AF" w:rsidSect="00BE4F52">
          <w:pgSz w:w="16838" w:h="11906" w:orient="landscape"/>
          <w:pgMar w:top="851" w:right="1134" w:bottom="1276" w:left="1134" w:header="709" w:footer="709" w:gutter="0"/>
          <w:cols w:space="720"/>
        </w:sectPr>
      </w:pPr>
    </w:p>
    <w:p w:rsidR="00A419AF" w:rsidRPr="00A419AF" w:rsidRDefault="00A419AF" w:rsidP="0027548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19AF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Планируемые результаты</w:t>
      </w:r>
    </w:p>
    <w:tbl>
      <w:tblPr>
        <w:tblW w:w="1445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13"/>
        <w:gridCol w:w="6946"/>
      </w:tblGrid>
      <w:tr w:rsidR="00A419AF" w:rsidRPr="00A419AF" w:rsidTr="00BF6783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9AF" w:rsidRPr="00A419AF" w:rsidRDefault="00A419A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Третьеклассник научиться: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9AF" w:rsidRPr="00A419AF" w:rsidRDefault="00A419A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УУД</w:t>
            </w:r>
          </w:p>
        </w:tc>
      </w:tr>
      <w:tr w:rsidR="00A419AF" w:rsidRPr="00A419AF" w:rsidTr="00BF6783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понимать содержание текста и подтекст более сложных по художественному и смысловому уровню произведений, выявлять отношение автора к тому, о чем ведется речь, и осознавать собственное отношение к тому, что и как написано;</w:t>
            </w:r>
          </w:p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работать с толковым словарем;</w:t>
            </w:r>
          </w:p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использовать в речи средства интонационной выразительности;</w:t>
            </w:r>
          </w:p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составлять образ слова по его элементам;</w:t>
            </w:r>
          </w:p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овладевать способом чтения «по догадке»;</w:t>
            </w:r>
          </w:p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делать подробную характеристику персонажей и их взаимоотношений, ссылаясь на текст;</w:t>
            </w:r>
          </w:p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определять тему и главную мысль произведения;</w:t>
            </w:r>
          </w:p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соотносить содержание произведения с языковыми средствами, с помощью которых оно выражено автором;</w:t>
            </w:r>
          </w:p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озаглавливать иллюстрации и тексты;</w:t>
            </w:r>
          </w:p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составлять простой план произведения;</w:t>
            </w:r>
          </w:p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пересказывать подробно, частично, выборочно, творчески;</w:t>
            </w:r>
          </w:p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выделять главное и второстепенное в более насыщенных информацией текстах;</w:t>
            </w:r>
          </w:p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ставить вопросы к </w:t>
            </w:r>
            <w:proofErr w:type="gram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прочитанному</w:t>
            </w:r>
            <w:proofErr w:type="gram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самостоятельно делать подборку книг на заданную тему;</w:t>
            </w:r>
          </w:p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выделять такие языковые средства, как сравнение, эпитет, повтор, олицетворение, звукопись и определять их функции в художественной речи;</w:t>
            </w:r>
          </w:p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выделять художественные особенности сказок, их структуру;</w:t>
            </w:r>
          </w:p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подготовить графическую, музыкальную или словесную иллюстрацию, овладеть приемом словесного рисования сюжетного и пейзажного фрагментов текста;</w:t>
            </w:r>
          </w:p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освоить формы драматизации: чтение по ролям, живые картины, произнесение реплики героя с использованием мимики, развернутой драматизации;</w:t>
            </w:r>
          </w:p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подготовить творческий пересказ;</w:t>
            </w:r>
          </w:p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составить диафильм к небольшому тексту;</w:t>
            </w:r>
          </w:p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принимать участие в конкурсе чтецов;</w:t>
            </w:r>
          </w:p>
          <w:p w:rsidR="00A419AF" w:rsidRPr="00A419AF" w:rsidRDefault="00A419AF" w:rsidP="00A419AF">
            <w:pPr>
              <w:numPr>
                <w:ilvl w:val="0"/>
                <w:numId w:val="7"/>
              </w:numPr>
              <w:tabs>
                <w:tab w:val="num" w:pos="0"/>
              </w:tabs>
              <w:spacing w:after="0" w:line="240" w:lineRule="auto"/>
              <w:ind w:left="0" w:hanging="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составлять собственные высказывания на основе прочитанного.</w:t>
            </w:r>
            <w:proofErr w:type="gramEnd"/>
          </w:p>
          <w:p w:rsidR="00A419AF" w:rsidRPr="00A419AF" w:rsidRDefault="00A419AF">
            <w:pPr>
              <w:ind w:left="72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419AF" w:rsidRPr="00A419AF" w:rsidRDefault="00A419A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9AF" w:rsidRPr="00A419AF" w:rsidRDefault="00A419AF">
            <w:pP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A419AF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lastRenderedPageBreak/>
              <w:t xml:space="preserve">Познавательные </w:t>
            </w:r>
            <w:proofErr w:type="spellStart"/>
            <w:r w:rsidRPr="00A419AF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общеучебные</w:t>
            </w:r>
            <w:proofErr w:type="spellEnd"/>
            <w:r w:rsidRPr="00A419AF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 действия</w:t>
            </w:r>
          </w:p>
          <w:p w:rsidR="00A419AF" w:rsidRPr="00A419AF" w:rsidRDefault="00A419A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bCs/>
                <w:sz w:val="28"/>
                <w:szCs w:val="28"/>
              </w:rPr>
              <w:t>Умение осознанно строить речевое высказывание в устной форме.</w:t>
            </w:r>
          </w:p>
          <w:p w:rsidR="00A419AF" w:rsidRPr="00A419AF" w:rsidRDefault="00A419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Выделение познавательной цели.</w:t>
            </w:r>
          </w:p>
          <w:p w:rsidR="00A419AF" w:rsidRPr="00A419AF" w:rsidRDefault="00A419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Выбор наиболее эффективного способа решения.</w:t>
            </w:r>
          </w:p>
          <w:p w:rsidR="00A419AF" w:rsidRPr="00A419AF" w:rsidRDefault="00A419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Смысловое чтение.</w:t>
            </w:r>
          </w:p>
          <w:p w:rsidR="00A419AF" w:rsidRPr="00A419AF" w:rsidRDefault="00A419AF" w:rsidP="00A419AF">
            <w:pPr>
              <w:numPr>
                <w:ilvl w:val="0"/>
                <w:numId w:val="8"/>
              </w:numPr>
              <w:spacing w:after="0" w:line="240" w:lineRule="auto"/>
              <w:ind w:left="-54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Анализ объектов.</w:t>
            </w:r>
          </w:p>
          <w:p w:rsidR="00A419AF" w:rsidRPr="00A419AF" w:rsidRDefault="00A419AF" w:rsidP="00A419AF">
            <w:pPr>
              <w:numPr>
                <w:ilvl w:val="0"/>
                <w:numId w:val="8"/>
              </w:numPr>
              <w:spacing w:after="0" w:line="240" w:lineRule="auto"/>
              <w:ind w:left="-54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Синтез как составление частей </w:t>
            </w:r>
          </w:p>
          <w:p w:rsidR="00A419AF" w:rsidRPr="00A419AF" w:rsidRDefault="00A419AF" w:rsidP="00A419AF">
            <w:pPr>
              <w:numPr>
                <w:ilvl w:val="0"/>
                <w:numId w:val="8"/>
              </w:numPr>
              <w:spacing w:after="0" w:line="240" w:lineRule="auto"/>
              <w:ind w:left="-54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Целого.</w:t>
            </w:r>
          </w:p>
          <w:p w:rsidR="00A419AF" w:rsidRPr="00A419AF" w:rsidRDefault="00A419AF" w:rsidP="00A419AF">
            <w:pPr>
              <w:numPr>
                <w:ilvl w:val="0"/>
                <w:numId w:val="8"/>
              </w:numPr>
              <w:spacing w:after="0" w:line="240" w:lineRule="auto"/>
              <w:ind w:left="-54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Доказательство.</w:t>
            </w:r>
          </w:p>
          <w:p w:rsidR="00A419AF" w:rsidRPr="00A419AF" w:rsidRDefault="00A419AF" w:rsidP="00A419AF">
            <w:pPr>
              <w:numPr>
                <w:ilvl w:val="0"/>
                <w:numId w:val="8"/>
              </w:numPr>
              <w:spacing w:after="0" w:line="240" w:lineRule="auto"/>
              <w:ind w:left="-54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Установление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причинно-следст</w:t>
            </w:r>
            <w:proofErr w:type="spellEnd"/>
          </w:p>
          <w:p w:rsidR="00A419AF" w:rsidRPr="00A419AF" w:rsidRDefault="00A419AF" w:rsidP="00A419AF">
            <w:pPr>
              <w:numPr>
                <w:ilvl w:val="0"/>
                <w:numId w:val="8"/>
              </w:numPr>
              <w:spacing w:after="0" w:line="240" w:lineRule="auto"/>
              <w:ind w:left="-54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венных связей.</w:t>
            </w:r>
          </w:p>
          <w:p w:rsidR="00A419AF" w:rsidRPr="00A419AF" w:rsidRDefault="00A419AF" w:rsidP="00A419AF">
            <w:pPr>
              <w:numPr>
                <w:ilvl w:val="0"/>
                <w:numId w:val="8"/>
              </w:numPr>
              <w:spacing w:after="0" w:line="240" w:lineRule="auto"/>
              <w:ind w:left="-54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логической цепи </w:t>
            </w:r>
          </w:p>
          <w:p w:rsidR="00A419AF" w:rsidRPr="00A419AF" w:rsidRDefault="00A419AF" w:rsidP="00A419AF">
            <w:pPr>
              <w:numPr>
                <w:ilvl w:val="0"/>
                <w:numId w:val="8"/>
              </w:numPr>
              <w:spacing w:after="0" w:line="240" w:lineRule="auto"/>
              <w:ind w:left="-54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Рассуждений.</w:t>
            </w:r>
          </w:p>
          <w:p w:rsidR="00A419AF" w:rsidRPr="00A419AF" w:rsidRDefault="00A419AF">
            <w:pP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A419AF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Коммуникативные УУД</w:t>
            </w:r>
          </w:p>
          <w:p w:rsidR="00A419AF" w:rsidRPr="00A419AF" w:rsidRDefault="00A419AF" w:rsidP="00A419AF">
            <w:pPr>
              <w:numPr>
                <w:ilvl w:val="0"/>
                <w:numId w:val="9"/>
              </w:numPr>
              <w:spacing w:after="0" w:line="240" w:lineRule="auto"/>
              <w:ind w:left="-54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Постановка вопросов;</w:t>
            </w:r>
          </w:p>
          <w:p w:rsidR="00A419AF" w:rsidRPr="00A419AF" w:rsidRDefault="00A419AF" w:rsidP="00A419AF">
            <w:pPr>
              <w:numPr>
                <w:ilvl w:val="0"/>
                <w:numId w:val="9"/>
              </w:numPr>
              <w:spacing w:after="0" w:line="240" w:lineRule="auto"/>
              <w:ind w:left="-54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Умение выражать свои мысли  </w:t>
            </w:r>
          </w:p>
          <w:p w:rsidR="00A419AF" w:rsidRPr="00A419AF" w:rsidRDefault="00A419AF" w:rsidP="00A419AF">
            <w:pPr>
              <w:numPr>
                <w:ilvl w:val="0"/>
                <w:numId w:val="9"/>
              </w:numPr>
              <w:spacing w:after="0" w:line="240" w:lineRule="auto"/>
              <w:ind w:left="-54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Полно и точно.</w:t>
            </w:r>
          </w:p>
          <w:p w:rsidR="00A419AF" w:rsidRPr="00A419AF" w:rsidRDefault="00A419AF" w:rsidP="00A419AF">
            <w:pPr>
              <w:numPr>
                <w:ilvl w:val="0"/>
                <w:numId w:val="9"/>
              </w:numPr>
              <w:spacing w:after="0" w:line="240" w:lineRule="auto"/>
              <w:ind w:left="-54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Разрешение конфликтов.</w:t>
            </w:r>
          </w:p>
          <w:p w:rsidR="00A419AF" w:rsidRPr="00A419AF" w:rsidRDefault="00A419AF" w:rsidP="00A419AF">
            <w:pPr>
              <w:numPr>
                <w:ilvl w:val="0"/>
                <w:numId w:val="9"/>
              </w:numPr>
              <w:spacing w:after="0" w:line="240" w:lineRule="auto"/>
              <w:ind w:left="-54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действиями партнера </w:t>
            </w:r>
          </w:p>
          <w:p w:rsidR="00A419AF" w:rsidRPr="00A419AF" w:rsidRDefault="00A419AF">
            <w:pP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A419AF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Регулятивные УУД</w:t>
            </w:r>
          </w:p>
          <w:p w:rsidR="00A419AF" w:rsidRPr="00A419AF" w:rsidRDefault="00A419AF" w:rsidP="00A419AF">
            <w:pPr>
              <w:numPr>
                <w:ilvl w:val="0"/>
                <w:numId w:val="10"/>
              </w:numPr>
              <w:spacing w:after="0" w:line="240" w:lineRule="auto"/>
              <w:ind w:left="-540"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Целеполагание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419AF" w:rsidRPr="00A419AF" w:rsidRDefault="00A419AF" w:rsidP="00A419AF">
            <w:pPr>
              <w:numPr>
                <w:ilvl w:val="0"/>
                <w:numId w:val="10"/>
              </w:numPr>
              <w:spacing w:after="0" w:line="240" w:lineRule="auto"/>
              <w:ind w:left="-54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 xml:space="preserve">Волевая </w:t>
            </w: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</w:p>
          <w:p w:rsidR="00A419AF" w:rsidRPr="00A419AF" w:rsidRDefault="00A419AF" w:rsidP="00A419AF">
            <w:pPr>
              <w:numPr>
                <w:ilvl w:val="0"/>
                <w:numId w:val="10"/>
              </w:numPr>
              <w:spacing w:after="0" w:line="240" w:lineRule="auto"/>
              <w:ind w:left="-54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Прогнозирование уровня усвоения</w:t>
            </w:r>
          </w:p>
          <w:p w:rsidR="00A419AF" w:rsidRPr="00A419AF" w:rsidRDefault="00A419AF" w:rsidP="00A419AF">
            <w:pPr>
              <w:numPr>
                <w:ilvl w:val="0"/>
                <w:numId w:val="10"/>
              </w:numPr>
              <w:spacing w:after="0" w:line="240" w:lineRule="auto"/>
              <w:ind w:left="-54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Оценка;</w:t>
            </w:r>
          </w:p>
          <w:p w:rsidR="00A419AF" w:rsidRPr="00A419AF" w:rsidRDefault="00A419AF" w:rsidP="00A419AF">
            <w:pPr>
              <w:numPr>
                <w:ilvl w:val="0"/>
                <w:numId w:val="10"/>
              </w:numPr>
              <w:spacing w:after="0" w:line="240" w:lineRule="auto"/>
              <w:ind w:left="-54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Коррекция</w:t>
            </w:r>
          </w:p>
          <w:p w:rsidR="00A419AF" w:rsidRPr="00A419AF" w:rsidRDefault="00A419A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419A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 УУД</w:t>
            </w:r>
          </w:p>
          <w:p w:rsidR="00A419AF" w:rsidRPr="00A419AF" w:rsidRDefault="00A419AF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Смыслополагание</w:t>
            </w:r>
            <w:proofErr w:type="spellEnd"/>
            <w:r w:rsidRPr="00A419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419AF" w:rsidRPr="00A419AF" w:rsidRDefault="00A419A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A419AF" w:rsidRDefault="00A419AF" w:rsidP="00A419AF">
      <w:pPr>
        <w:rPr>
          <w:b/>
          <w:bCs/>
          <w:sz w:val="32"/>
          <w:szCs w:val="32"/>
        </w:rPr>
      </w:pPr>
    </w:p>
    <w:p w:rsidR="00A419AF" w:rsidRDefault="00A419AF" w:rsidP="00A419AF">
      <w:pPr>
        <w:jc w:val="center"/>
        <w:rPr>
          <w:b/>
          <w:bCs/>
          <w:sz w:val="32"/>
          <w:szCs w:val="32"/>
        </w:rPr>
      </w:pPr>
    </w:p>
    <w:p w:rsidR="000F2D35" w:rsidRDefault="000F2D35"/>
    <w:sectPr w:rsidR="000F2D35" w:rsidSect="00A419A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D2EB4"/>
    <w:multiLevelType w:val="hybridMultilevel"/>
    <w:tmpl w:val="DADCC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61045A"/>
    <w:multiLevelType w:val="hybridMultilevel"/>
    <w:tmpl w:val="FC782D9C"/>
    <w:lvl w:ilvl="0" w:tplc="FE32661C">
      <w:start w:val="1"/>
      <w:numFmt w:val="decimal"/>
      <w:lvlText w:val="%1."/>
      <w:lvlJc w:val="left"/>
      <w:pPr>
        <w:ind w:left="19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297CEB"/>
    <w:multiLevelType w:val="hybridMultilevel"/>
    <w:tmpl w:val="452AC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A75B31"/>
    <w:multiLevelType w:val="hybridMultilevel"/>
    <w:tmpl w:val="3D460A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945686"/>
    <w:multiLevelType w:val="multilevel"/>
    <w:tmpl w:val="2D522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E215DB"/>
    <w:multiLevelType w:val="hybridMultilevel"/>
    <w:tmpl w:val="2FFC3E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661436"/>
    <w:multiLevelType w:val="singleLevel"/>
    <w:tmpl w:val="2DEC146E"/>
    <w:lvl w:ilvl="0">
      <w:start w:val="1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8">
    <w:nsid w:val="6F556246"/>
    <w:multiLevelType w:val="hybridMultilevel"/>
    <w:tmpl w:val="C94AA4D2"/>
    <w:lvl w:ilvl="0" w:tplc="000000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0076B5"/>
    <w:multiLevelType w:val="hybridMultilevel"/>
    <w:tmpl w:val="B5204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62393A"/>
    <w:multiLevelType w:val="hybridMultilevel"/>
    <w:tmpl w:val="3200B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DAA23C0"/>
    <w:multiLevelType w:val="hybridMultilevel"/>
    <w:tmpl w:val="804A3C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>
    <w:useFELayout/>
  </w:compat>
  <w:rsids>
    <w:rsidRoot w:val="00A419AF"/>
    <w:rsid w:val="000F2D35"/>
    <w:rsid w:val="0027548D"/>
    <w:rsid w:val="00282327"/>
    <w:rsid w:val="0032388D"/>
    <w:rsid w:val="004E0A5B"/>
    <w:rsid w:val="00512344"/>
    <w:rsid w:val="006D7C36"/>
    <w:rsid w:val="007309F2"/>
    <w:rsid w:val="00830CFC"/>
    <w:rsid w:val="00A419AF"/>
    <w:rsid w:val="00A63D50"/>
    <w:rsid w:val="00BD782D"/>
    <w:rsid w:val="00BE4F52"/>
    <w:rsid w:val="00BF6783"/>
    <w:rsid w:val="00C8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344"/>
  </w:style>
  <w:style w:type="paragraph" w:styleId="4">
    <w:name w:val="heading 4"/>
    <w:basedOn w:val="a"/>
    <w:next w:val="a"/>
    <w:link w:val="40"/>
    <w:semiHidden/>
    <w:unhideWhenUsed/>
    <w:qFormat/>
    <w:rsid w:val="00A419AF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A419AF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3">
    <w:name w:val="Hyperlink"/>
    <w:basedOn w:val="a0"/>
    <w:semiHidden/>
    <w:unhideWhenUsed/>
    <w:rsid w:val="00A419AF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A419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A419A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419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A419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2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u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-collection.edu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en.edu.ru/" TargetMode="External"/><Relationship Id="rId10" Type="http://schemas.openxmlformats.org/officeDocument/2006/relationships/hyperlink" Target="http://www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penet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2757</Words>
  <Characters>15717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Костя</cp:lastModifiedBy>
  <cp:revision>10</cp:revision>
  <dcterms:created xsi:type="dcterms:W3CDTF">2013-09-03T16:40:00Z</dcterms:created>
  <dcterms:modified xsi:type="dcterms:W3CDTF">2013-09-07T10:50:00Z</dcterms:modified>
</cp:coreProperties>
</file>